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D8A10" w14:textId="77777777" w:rsidR="001C3766" w:rsidRPr="00307FA4" w:rsidRDefault="001C3766" w:rsidP="001C3766">
      <w:pPr>
        <w:spacing w:after="0" w:line="200" w:lineRule="exact"/>
        <w:rPr>
          <w:rFonts w:ascii="Arial" w:hAnsi="Arial" w:cs="Arial"/>
          <w:sz w:val="20"/>
          <w:szCs w:val="20"/>
        </w:rPr>
      </w:pPr>
      <w:bookmarkStart w:id="0" w:name="_Hlk500149548"/>
    </w:p>
    <w:p w14:paraId="6BDD8A11" w14:textId="77777777" w:rsidR="001C3766" w:rsidRPr="00307FA4" w:rsidRDefault="001C3766" w:rsidP="001C3766">
      <w:pPr>
        <w:tabs>
          <w:tab w:val="left" w:pos="6300"/>
        </w:tabs>
        <w:jc w:val="center"/>
        <w:rPr>
          <w:rFonts w:ascii="Arial" w:hAnsi="Arial" w:cs="Arial"/>
          <w:b/>
          <w:sz w:val="28"/>
          <w:szCs w:val="18"/>
        </w:rPr>
      </w:pPr>
      <w:bookmarkStart w:id="1" w:name="_Hlk500149526"/>
      <w:bookmarkEnd w:id="1"/>
      <w:r w:rsidRPr="00307FA4">
        <w:rPr>
          <w:rFonts w:ascii="Arial" w:hAnsi="Arial" w:cs="Arial"/>
          <w:noProof/>
        </w:rPr>
        <w:drawing>
          <wp:anchor distT="0" distB="0" distL="114300" distR="114300" simplePos="0" relativeHeight="251657216" behindDoc="1" locked="0" layoutInCell="1" allowOverlap="1" wp14:anchorId="6BDD8B10" wp14:editId="6BDD8B11">
            <wp:simplePos x="0" y="0"/>
            <wp:positionH relativeFrom="margin">
              <wp:posOffset>-75565</wp:posOffset>
            </wp:positionH>
            <wp:positionV relativeFrom="paragraph">
              <wp:posOffset>-386080</wp:posOffset>
            </wp:positionV>
            <wp:extent cx="1155700" cy="5524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Pr="00307FA4">
        <w:rPr>
          <w:rFonts w:ascii="Arial" w:hAnsi="Arial" w:cs="Arial"/>
          <w:b/>
          <w:sz w:val="28"/>
          <w:szCs w:val="18"/>
        </w:rPr>
        <w:t>SERVICE SCHEDULE</w:t>
      </w:r>
    </w:p>
    <w:p w14:paraId="6BDD8A12" w14:textId="4CF94571" w:rsidR="001C3766" w:rsidRPr="00307FA4" w:rsidRDefault="00B96165" w:rsidP="001C3766">
      <w:pPr>
        <w:tabs>
          <w:tab w:val="left" w:pos="6300"/>
        </w:tabs>
        <w:jc w:val="center"/>
        <w:rPr>
          <w:rFonts w:ascii="Arial" w:hAnsi="Arial" w:cs="Arial"/>
          <w:b/>
          <w:sz w:val="28"/>
          <w:szCs w:val="18"/>
        </w:rPr>
      </w:pPr>
      <w:r w:rsidRPr="00307FA4">
        <w:rPr>
          <w:rFonts w:ascii="Arial" w:hAnsi="Arial" w:cs="Arial"/>
          <w:b/>
          <w:sz w:val="28"/>
          <w:szCs w:val="18"/>
        </w:rPr>
        <w:t>WEB AND VIDEO CONFERENCING</w:t>
      </w:r>
      <w:r w:rsidR="001C3766" w:rsidRPr="00307FA4">
        <w:rPr>
          <w:rFonts w:ascii="Arial" w:hAnsi="Arial" w:cs="Arial"/>
          <w:b/>
          <w:sz w:val="28"/>
          <w:szCs w:val="18"/>
        </w:rPr>
        <w:t xml:space="preserve"> SERVICE</w:t>
      </w:r>
    </w:p>
    <w:p w14:paraId="6BDD8A13" w14:textId="77777777" w:rsidR="008B264B" w:rsidRPr="00307FA4" w:rsidRDefault="008B264B" w:rsidP="008B264B">
      <w:pPr>
        <w:tabs>
          <w:tab w:val="left" w:pos="6300"/>
        </w:tabs>
        <w:ind w:firstLine="270"/>
        <w:rPr>
          <w:rFonts w:ascii="Arial" w:hAnsi="Arial" w:cs="Arial"/>
          <w:sz w:val="18"/>
          <w:szCs w:val="18"/>
        </w:rPr>
      </w:pPr>
    </w:p>
    <w:p w14:paraId="6BDD8A14" w14:textId="151AA48B" w:rsidR="008B264B" w:rsidRPr="00307FA4" w:rsidRDefault="008B264B" w:rsidP="008B264B">
      <w:pPr>
        <w:jc w:val="both"/>
        <w:rPr>
          <w:rFonts w:ascii="Arial" w:hAnsi="Arial" w:cs="Arial"/>
          <w:sz w:val="20"/>
          <w:u w:val="single"/>
        </w:rPr>
      </w:pPr>
      <w:r w:rsidRPr="00307FA4">
        <w:rPr>
          <w:rFonts w:ascii="Arial" w:hAnsi="Arial" w:cs="Arial"/>
          <w:b/>
          <w:sz w:val="20"/>
        </w:rPr>
        <w:t>CUSTOMER</w:t>
      </w:r>
      <w:r w:rsidRPr="00307FA4">
        <w:rPr>
          <w:rFonts w:ascii="Arial" w:hAnsi="Arial" w:cs="Arial"/>
          <w:sz w:val="20"/>
        </w:rPr>
        <w:t xml:space="preserve"> (“</w:t>
      </w:r>
      <w:r w:rsidRPr="00307FA4">
        <w:rPr>
          <w:rFonts w:ascii="Arial" w:hAnsi="Arial" w:cs="Arial"/>
          <w:b/>
          <w:sz w:val="20"/>
        </w:rPr>
        <w:t>Custome</w:t>
      </w:r>
      <w:r w:rsidRPr="00307FA4">
        <w:rPr>
          <w:rFonts w:ascii="Arial" w:hAnsi="Arial" w:cs="Arial"/>
          <w:sz w:val="20"/>
        </w:rPr>
        <w:t xml:space="preserve">r”):  </w:t>
      </w:r>
      <w:sdt>
        <w:sdtPr>
          <w:rPr>
            <w:rStyle w:val="Style1"/>
            <w:rFonts w:cs="Arial"/>
            <w:sz w:val="20"/>
          </w:rPr>
          <w:id w:val="-52160361"/>
          <w:placeholder>
            <w:docPart w:val="2A215B57DC3B4A309D5F5F23E28CCBB1"/>
          </w:placeholder>
        </w:sdtPr>
        <w:sdtEndPr>
          <w:rPr>
            <w:rStyle w:val="Style1"/>
          </w:rPr>
        </w:sdtEndPr>
        <w:sdtContent>
          <w:bookmarkStart w:id="2" w:name="_GoBack"/>
          <w:r w:rsidRPr="00307FA4">
            <w:rPr>
              <w:rStyle w:val="Style1"/>
              <w:rFonts w:cs="Arial"/>
              <w:caps/>
              <w:sz w:val="20"/>
            </w:rPr>
            <w:t>enter cUSTOMER name here</w:t>
          </w:r>
          <w:bookmarkEnd w:id="2"/>
        </w:sdtContent>
      </w:sdt>
    </w:p>
    <w:p w14:paraId="6BDD8A15" w14:textId="027C822C" w:rsidR="008B264B" w:rsidRPr="00307FA4" w:rsidRDefault="008B264B" w:rsidP="008B264B">
      <w:pPr>
        <w:pStyle w:val="ListParagraph"/>
        <w:tabs>
          <w:tab w:val="left" w:pos="6300"/>
        </w:tabs>
        <w:ind w:left="0"/>
        <w:jc w:val="both"/>
        <w:rPr>
          <w:rFonts w:ascii="Arial" w:hAnsi="Arial" w:cs="Arial"/>
          <w:sz w:val="19"/>
          <w:szCs w:val="19"/>
        </w:rPr>
      </w:pPr>
      <w:r w:rsidRPr="00307FA4">
        <w:rPr>
          <w:rFonts w:ascii="Arial" w:hAnsi="Arial" w:cs="Arial"/>
          <w:sz w:val="19"/>
          <w:szCs w:val="19"/>
        </w:rPr>
        <w:t xml:space="preserve">This </w:t>
      </w:r>
      <w:r w:rsidR="00B96165" w:rsidRPr="00307FA4">
        <w:rPr>
          <w:rFonts w:ascii="Arial" w:hAnsi="Arial" w:cs="Arial"/>
          <w:sz w:val="19"/>
          <w:szCs w:val="19"/>
        </w:rPr>
        <w:t>Web and Video Conferencing</w:t>
      </w:r>
      <w:r w:rsidRPr="00307FA4">
        <w:rPr>
          <w:rFonts w:ascii="Arial" w:hAnsi="Arial" w:cs="Arial"/>
          <w:sz w:val="19"/>
          <w:szCs w:val="19"/>
        </w:rPr>
        <w:t xml:space="preserve"> Schedule (“</w:t>
      </w:r>
      <w:r w:rsidRPr="00307FA4">
        <w:rPr>
          <w:rFonts w:ascii="Arial" w:hAnsi="Arial" w:cs="Arial"/>
          <w:b/>
          <w:sz w:val="19"/>
          <w:szCs w:val="19"/>
        </w:rPr>
        <w:t>Service Schedule</w:t>
      </w:r>
      <w:r w:rsidRPr="00307FA4">
        <w:rPr>
          <w:rFonts w:ascii="Arial" w:hAnsi="Arial" w:cs="Arial"/>
          <w:sz w:val="19"/>
          <w:szCs w:val="19"/>
        </w:rPr>
        <w:t>”) shall be governed by and subject to the applicable Master Service Agreement (“</w:t>
      </w:r>
      <w:r w:rsidRPr="00307FA4">
        <w:rPr>
          <w:rFonts w:ascii="Arial" w:hAnsi="Arial" w:cs="Arial"/>
          <w:b/>
          <w:sz w:val="19"/>
          <w:szCs w:val="19"/>
        </w:rPr>
        <w:t>MSA</w:t>
      </w:r>
      <w:r w:rsidRPr="00307FA4">
        <w:rPr>
          <w:rFonts w:ascii="Arial" w:hAnsi="Arial" w:cs="Arial"/>
          <w:sz w:val="19"/>
          <w:szCs w:val="19"/>
        </w:rPr>
        <w:t>”) between the Custome</w:t>
      </w:r>
      <w:r w:rsidR="009B0494" w:rsidRPr="00307FA4">
        <w:rPr>
          <w:rFonts w:ascii="Arial" w:hAnsi="Arial" w:cs="Arial"/>
          <w:sz w:val="19"/>
          <w:szCs w:val="19"/>
        </w:rPr>
        <w:t xml:space="preserve">r and </w:t>
      </w:r>
      <w:r w:rsidR="007E6A94" w:rsidRPr="00307FA4">
        <w:rPr>
          <w:rFonts w:ascii="Arial" w:hAnsi="Arial" w:cs="Arial"/>
          <w:sz w:val="19"/>
          <w:szCs w:val="19"/>
        </w:rPr>
        <w:t>Allstream Business Inc. and/or Allstream Business US, LLC</w:t>
      </w:r>
      <w:r w:rsidR="003354C3" w:rsidRPr="00307FA4">
        <w:rPr>
          <w:rFonts w:ascii="Arial" w:hAnsi="Arial" w:cs="Arial"/>
          <w:sz w:val="19"/>
          <w:szCs w:val="19"/>
        </w:rPr>
        <w:t xml:space="preserve"> </w:t>
      </w:r>
      <w:r w:rsidRPr="00307FA4">
        <w:rPr>
          <w:rFonts w:ascii="Arial" w:hAnsi="Arial" w:cs="Arial"/>
          <w:sz w:val="19"/>
          <w:szCs w:val="19"/>
        </w:rPr>
        <w:t>through its subsidiaries</w:t>
      </w:r>
      <w:r w:rsidR="00A26E4D" w:rsidRPr="00307FA4">
        <w:rPr>
          <w:rFonts w:ascii="Arial" w:hAnsi="Arial" w:cs="Arial"/>
          <w:sz w:val="19"/>
          <w:szCs w:val="19"/>
        </w:rPr>
        <w:t xml:space="preserve"> and affiliates</w:t>
      </w:r>
      <w:r w:rsidRPr="00307FA4">
        <w:rPr>
          <w:rFonts w:ascii="Arial" w:hAnsi="Arial" w:cs="Arial"/>
          <w:sz w:val="19"/>
          <w:szCs w:val="19"/>
        </w:rPr>
        <w:t xml:space="preserve"> (“</w:t>
      </w:r>
      <w:r w:rsidRPr="00307FA4">
        <w:rPr>
          <w:rFonts w:ascii="Arial" w:hAnsi="Arial" w:cs="Arial"/>
          <w:b/>
          <w:sz w:val="19"/>
          <w:szCs w:val="19"/>
        </w:rPr>
        <w:t>Allstream</w:t>
      </w:r>
      <w:r w:rsidRPr="00307FA4">
        <w:rPr>
          <w:rFonts w:ascii="Arial" w:hAnsi="Arial" w:cs="Arial"/>
          <w:sz w:val="19"/>
          <w:szCs w:val="19"/>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6BDD8A16" w14:textId="2A5284D0" w:rsidR="008B264B" w:rsidRPr="00307FA4" w:rsidRDefault="008B264B" w:rsidP="008B264B">
      <w:pPr>
        <w:jc w:val="both"/>
        <w:rPr>
          <w:rFonts w:ascii="Arial" w:eastAsia="Calibri" w:hAnsi="Arial" w:cs="Arial"/>
          <w:sz w:val="19"/>
          <w:szCs w:val="19"/>
        </w:rPr>
      </w:pPr>
      <w:r w:rsidRPr="00307FA4">
        <w:rPr>
          <w:rFonts w:ascii="Arial" w:eastAsia="Calibri" w:hAnsi="Arial" w:cs="Arial"/>
          <w:sz w:val="19"/>
          <w:szCs w:val="19"/>
        </w:rPr>
        <w:t xml:space="preserve">This Service Schedule contains detailed information relating to the provisioning of </w:t>
      </w:r>
      <w:r w:rsidR="00B96165" w:rsidRPr="00307FA4">
        <w:rPr>
          <w:rFonts w:ascii="Arial" w:eastAsia="Calibri" w:hAnsi="Arial" w:cs="Arial"/>
          <w:sz w:val="19"/>
          <w:szCs w:val="19"/>
        </w:rPr>
        <w:t>Web and Video Conferencing</w:t>
      </w:r>
      <w:r w:rsidRPr="00307FA4">
        <w:rPr>
          <w:rFonts w:ascii="Arial" w:eastAsia="Calibri" w:hAnsi="Arial" w:cs="Arial"/>
          <w:sz w:val="19"/>
          <w:szCs w:val="19"/>
        </w:rPr>
        <w:t xml:space="preserve"> services (“</w:t>
      </w:r>
      <w:r w:rsidRPr="00307FA4">
        <w:rPr>
          <w:rFonts w:ascii="Arial" w:eastAsia="Calibri" w:hAnsi="Arial" w:cs="Arial"/>
          <w:b/>
          <w:sz w:val="19"/>
          <w:szCs w:val="19"/>
        </w:rPr>
        <w:t>Services</w:t>
      </w:r>
      <w:r w:rsidRPr="00307FA4">
        <w:rPr>
          <w:rFonts w:ascii="Arial" w:eastAsia="Calibri" w:hAnsi="Arial" w:cs="Arial"/>
          <w:sz w:val="19"/>
          <w:szCs w:val="19"/>
        </w:rPr>
        <w:t xml:space="preserve">”) as purchased by Customer from time to time by way of an Allstream approved Service Order. </w:t>
      </w:r>
      <w:r w:rsidR="00701E7C" w:rsidRPr="00307FA4">
        <w:rPr>
          <w:rFonts w:ascii="Arial" w:eastAsia="Calibri" w:hAnsi="Arial" w:cs="Arial"/>
          <w:sz w:val="19"/>
          <w:szCs w:val="19"/>
        </w:rPr>
        <w:t xml:space="preserve"> </w:t>
      </w:r>
    </w:p>
    <w:bookmarkEnd w:id="0"/>
    <w:p w14:paraId="6BDD8A17" w14:textId="77777777" w:rsidR="007E2859" w:rsidRPr="00307FA4" w:rsidRDefault="007E2859" w:rsidP="008B264B">
      <w:pPr>
        <w:pStyle w:val="ListParagraph"/>
        <w:numPr>
          <w:ilvl w:val="0"/>
          <w:numId w:val="15"/>
        </w:numPr>
        <w:ind w:left="360" w:hanging="360"/>
        <w:jc w:val="both"/>
        <w:rPr>
          <w:rFonts w:ascii="Arial" w:eastAsia="Times New Roman" w:hAnsi="Arial" w:cs="Arial"/>
          <w:b/>
          <w:sz w:val="20"/>
          <w:szCs w:val="20"/>
        </w:rPr>
      </w:pPr>
      <w:r w:rsidRPr="00307FA4">
        <w:rPr>
          <w:rFonts w:ascii="Arial" w:eastAsia="Times New Roman" w:hAnsi="Arial" w:cs="Arial"/>
          <w:b/>
          <w:sz w:val="20"/>
          <w:szCs w:val="20"/>
        </w:rPr>
        <w:t xml:space="preserve">DESCRIPTION OF SERVICE </w:t>
      </w:r>
    </w:p>
    <w:p w14:paraId="6BDD8A18" w14:textId="77777777" w:rsidR="009D37D6" w:rsidRPr="00307FA4" w:rsidRDefault="009D37D6" w:rsidP="009D37D6">
      <w:pPr>
        <w:pStyle w:val="ListParagraph"/>
        <w:ind w:left="360"/>
        <w:jc w:val="both"/>
        <w:rPr>
          <w:rFonts w:ascii="Arial" w:eastAsia="Times New Roman" w:hAnsi="Arial" w:cs="Arial"/>
          <w:b/>
          <w:sz w:val="20"/>
          <w:szCs w:val="20"/>
        </w:rPr>
      </w:pPr>
    </w:p>
    <w:p w14:paraId="6BDD8A19" w14:textId="77777777" w:rsidR="009D37D6" w:rsidRPr="00307FA4" w:rsidRDefault="007E2859" w:rsidP="009D37D6">
      <w:pPr>
        <w:pStyle w:val="ListParagraph"/>
        <w:numPr>
          <w:ilvl w:val="1"/>
          <w:numId w:val="15"/>
        </w:numPr>
        <w:spacing w:before="120" w:after="0"/>
        <w:ind w:left="900" w:hanging="540"/>
        <w:jc w:val="both"/>
        <w:rPr>
          <w:rFonts w:ascii="Arial" w:hAnsi="Arial" w:cs="Arial"/>
          <w:b/>
          <w:sz w:val="19"/>
          <w:szCs w:val="19"/>
        </w:rPr>
      </w:pPr>
      <w:r w:rsidRPr="00307FA4">
        <w:rPr>
          <w:rFonts w:ascii="Arial" w:hAnsi="Arial" w:cs="Arial"/>
          <w:b/>
          <w:sz w:val="19"/>
          <w:szCs w:val="19"/>
        </w:rPr>
        <w:t>General Description</w:t>
      </w:r>
    </w:p>
    <w:p w14:paraId="1250F9B0" w14:textId="1A4F20D3" w:rsidR="00834DEA" w:rsidRPr="00307FA4" w:rsidRDefault="008B264B">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Allstream’s </w:t>
      </w:r>
      <w:r w:rsidR="001E639E" w:rsidRPr="00307FA4">
        <w:rPr>
          <w:rFonts w:ascii="Arial" w:hAnsi="Arial" w:cs="Arial"/>
          <w:sz w:val="19"/>
          <w:szCs w:val="19"/>
        </w:rPr>
        <w:t>Web &amp; Video Conferencing</w:t>
      </w:r>
      <w:r w:rsidRPr="00307FA4">
        <w:rPr>
          <w:rFonts w:ascii="Arial" w:hAnsi="Arial" w:cs="Arial"/>
          <w:sz w:val="19"/>
          <w:szCs w:val="19"/>
        </w:rPr>
        <w:t xml:space="preserve"> service </w:t>
      </w:r>
      <w:r w:rsidR="00106515" w:rsidRPr="00307FA4">
        <w:rPr>
          <w:rFonts w:ascii="Arial" w:hAnsi="Arial" w:cs="Arial"/>
          <w:sz w:val="19"/>
          <w:szCs w:val="19"/>
        </w:rPr>
        <w:t>(</w:t>
      </w:r>
      <w:r w:rsidR="00A078DF" w:rsidRPr="00307FA4">
        <w:rPr>
          <w:rFonts w:ascii="Arial" w:hAnsi="Arial" w:cs="Arial"/>
          <w:sz w:val="19"/>
          <w:szCs w:val="19"/>
        </w:rPr>
        <w:t xml:space="preserve">further </w:t>
      </w:r>
      <w:r w:rsidR="00106515" w:rsidRPr="00307FA4">
        <w:rPr>
          <w:rFonts w:ascii="Arial" w:hAnsi="Arial" w:cs="Arial"/>
          <w:sz w:val="19"/>
          <w:szCs w:val="19"/>
        </w:rPr>
        <w:t xml:space="preserve">referred to as the </w:t>
      </w:r>
      <w:r w:rsidR="00A078DF" w:rsidRPr="00307FA4">
        <w:rPr>
          <w:rFonts w:ascii="Arial" w:hAnsi="Arial" w:cs="Arial"/>
          <w:sz w:val="19"/>
          <w:szCs w:val="19"/>
        </w:rPr>
        <w:t>“Service”</w:t>
      </w:r>
      <w:r w:rsidR="00106515" w:rsidRPr="00307FA4">
        <w:rPr>
          <w:rFonts w:ascii="Arial" w:hAnsi="Arial" w:cs="Arial"/>
          <w:sz w:val="19"/>
          <w:szCs w:val="19"/>
        </w:rPr>
        <w:t xml:space="preserve">) </w:t>
      </w:r>
      <w:r w:rsidR="00033223" w:rsidRPr="00307FA4">
        <w:rPr>
          <w:rFonts w:ascii="Arial" w:hAnsi="Arial" w:cs="Arial"/>
          <w:sz w:val="19"/>
          <w:szCs w:val="19"/>
        </w:rPr>
        <w:t>offers customers a</w:t>
      </w:r>
      <w:r w:rsidR="00834DEA" w:rsidRPr="00307FA4">
        <w:rPr>
          <w:rFonts w:ascii="Arial" w:hAnsi="Arial" w:cs="Arial"/>
          <w:sz w:val="19"/>
          <w:szCs w:val="19"/>
        </w:rPr>
        <w:t xml:space="preserve">n unrivaled meeting </w:t>
      </w:r>
      <w:r w:rsidR="004A02F9" w:rsidRPr="00307FA4">
        <w:rPr>
          <w:rFonts w:ascii="Arial" w:hAnsi="Arial" w:cs="Arial"/>
          <w:sz w:val="19"/>
          <w:szCs w:val="19"/>
        </w:rPr>
        <w:t xml:space="preserve">&amp; team collaboration </w:t>
      </w:r>
      <w:r w:rsidR="00834DEA" w:rsidRPr="00307FA4">
        <w:rPr>
          <w:rFonts w:ascii="Arial" w:hAnsi="Arial" w:cs="Arial"/>
          <w:sz w:val="19"/>
          <w:szCs w:val="19"/>
        </w:rPr>
        <w:t>experience</w:t>
      </w:r>
      <w:r w:rsidR="004A02F9" w:rsidRPr="00307FA4">
        <w:rPr>
          <w:rFonts w:ascii="Arial" w:hAnsi="Arial" w:cs="Arial"/>
          <w:sz w:val="19"/>
          <w:szCs w:val="19"/>
        </w:rPr>
        <w:t xml:space="preserve">, </w:t>
      </w:r>
      <w:r w:rsidR="003D24CC" w:rsidRPr="00307FA4">
        <w:rPr>
          <w:rFonts w:ascii="Arial" w:hAnsi="Arial" w:cs="Arial"/>
          <w:sz w:val="19"/>
          <w:szCs w:val="19"/>
        </w:rPr>
        <w:t xml:space="preserve">providing a simple and integrated </w:t>
      </w:r>
      <w:r w:rsidR="00A46998" w:rsidRPr="00307FA4">
        <w:rPr>
          <w:rFonts w:ascii="Arial" w:hAnsi="Arial" w:cs="Arial"/>
          <w:sz w:val="19"/>
          <w:szCs w:val="19"/>
        </w:rPr>
        <w:t>team collaboration solution</w:t>
      </w:r>
      <w:r w:rsidR="00361772" w:rsidRPr="00307FA4">
        <w:rPr>
          <w:rFonts w:ascii="Arial" w:hAnsi="Arial" w:cs="Arial"/>
          <w:sz w:val="19"/>
          <w:szCs w:val="19"/>
        </w:rPr>
        <w:t xml:space="preserve"> allowing your team</w:t>
      </w:r>
      <w:r w:rsidR="00E741EC" w:rsidRPr="00307FA4">
        <w:rPr>
          <w:rFonts w:ascii="Arial" w:hAnsi="Arial" w:cs="Arial"/>
          <w:sz w:val="19"/>
          <w:szCs w:val="19"/>
        </w:rPr>
        <w:t xml:space="preserve"> as well as external partners</w:t>
      </w:r>
      <w:r w:rsidR="00361772" w:rsidRPr="00307FA4">
        <w:rPr>
          <w:rFonts w:ascii="Arial" w:hAnsi="Arial" w:cs="Arial"/>
          <w:sz w:val="19"/>
          <w:szCs w:val="19"/>
        </w:rPr>
        <w:t xml:space="preserve"> to join from anywhere</w:t>
      </w:r>
      <w:r w:rsidR="00E741EC" w:rsidRPr="00307FA4">
        <w:rPr>
          <w:rFonts w:ascii="Arial" w:hAnsi="Arial" w:cs="Arial"/>
          <w:sz w:val="19"/>
          <w:szCs w:val="19"/>
        </w:rPr>
        <w:t xml:space="preserve"> and on </w:t>
      </w:r>
      <w:r w:rsidR="002846AE" w:rsidRPr="00307FA4">
        <w:rPr>
          <w:rFonts w:ascii="Arial" w:hAnsi="Arial" w:cs="Arial"/>
          <w:sz w:val="19"/>
          <w:szCs w:val="19"/>
        </w:rPr>
        <w:t>any device in a secure fashion</w:t>
      </w:r>
      <w:r w:rsidR="00DA22A1" w:rsidRPr="00307FA4">
        <w:rPr>
          <w:rFonts w:ascii="Arial" w:hAnsi="Arial" w:cs="Arial"/>
          <w:sz w:val="19"/>
          <w:szCs w:val="19"/>
        </w:rPr>
        <w:t>, share documents &amp; screen and leverage video to enhance the experience</w:t>
      </w:r>
      <w:r w:rsidR="002846AE" w:rsidRPr="00307FA4">
        <w:rPr>
          <w:rFonts w:ascii="Arial" w:hAnsi="Arial" w:cs="Arial"/>
          <w:sz w:val="19"/>
          <w:szCs w:val="19"/>
        </w:rPr>
        <w:t xml:space="preserve">.  </w:t>
      </w:r>
      <w:r w:rsidR="00441ED5" w:rsidRPr="00307FA4">
        <w:rPr>
          <w:rFonts w:ascii="Arial" w:hAnsi="Arial" w:cs="Arial"/>
          <w:sz w:val="19"/>
          <w:szCs w:val="19"/>
        </w:rPr>
        <w:t xml:space="preserve">Service includes a software client to facilitate use of the Service on Windows &amp; Mac as well as Android and iPhone Customer provided devices. </w:t>
      </w:r>
    </w:p>
    <w:p w14:paraId="394930FC" w14:textId="77777777" w:rsidR="00834DEA" w:rsidRPr="00307FA4" w:rsidRDefault="00834DEA">
      <w:pPr>
        <w:pStyle w:val="ListParagraph"/>
        <w:tabs>
          <w:tab w:val="left" w:pos="900"/>
        </w:tabs>
        <w:spacing w:after="0"/>
        <w:ind w:left="900" w:right="61"/>
        <w:jc w:val="both"/>
        <w:rPr>
          <w:rFonts w:ascii="Arial" w:hAnsi="Arial" w:cs="Arial"/>
          <w:sz w:val="19"/>
          <w:szCs w:val="19"/>
        </w:rPr>
      </w:pPr>
    </w:p>
    <w:p w14:paraId="3B577D13" w14:textId="61665173" w:rsidR="0020394C" w:rsidRPr="00307FA4" w:rsidRDefault="00A078DF">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The Service </w:t>
      </w:r>
      <w:r w:rsidR="00114381" w:rsidRPr="00307FA4">
        <w:rPr>
          <w:rFonts w:ascii="Arial" w:hAnsi="Arial" w:cs="Arial"/>
          <w:sz w:val="19"/>
          <w:szCs w:val="19"/>
        </w:rPr>
        <w:t xml:space="preserve">allows </w:t>
      </w:r>
      <w:r w:rsidR="002C243A">
        <w:rPr>
          <w:rFonts w:ascii="Arial" w:hAnsi="Arial" w:cs="Arial"/>
          <w:sz w:val="19"/>
          <w:szCs w:val="19"/>
        </w:rPr>
        <w:t xml:space="preserve">Hosts </w:t>
      </w:r>
      <w:r w:rsidRPr="00307FA4">
        <w:rPr>
          <w:rFonts w:ascii="Arial" w:hAnsi="Arial" w:cs="Arial"/>
          <w:sz w:val="19"/>
          <w:szCs w:val="19"/>
        </w:rPr>
        <w:t xml:space="preserve">to setup </w:t>
      </w:r>
      <w:r w:rsidR="00121243" w:rsidRPr="00307FA4">
        <w:rPr>
          <w:rFonts w:ascii="Arial" w:hAnsi="Arial" w:cs="Arial"/>
          <w:sz w:val="19"/>
          <w:szCs w:val="19"/>
        </w:rPr>
        <w:t>and</w:t>
      </w:r>
      <w:r w:rsidR="0007440A">
        <w:rPr>
          <w:rFonts w:ascii="Arial" w:hAnsi="Arial" w:cs="Arial"/>
          <w:sz w:val="19"/>
          <w:szCs w:val="19"/>
        </w:rPr>
        <w:t xml:space="preserve"> </w:t>
      </w:r>
      <w:r w:rsidR="00651B56">
        <w:rPr>
          <w:rFonts w:ascii="Arial" w:hAnsi="Arial" w:cs="Arial"/>
          <w:sz w:val="19"/>
          <w:szCs w:val="19"/>
        </w:rPr>
        <w:t xml:space="preserve">conduct </w:t>
      </w:r>
      <w:r w:rsidRPr="00307FA4">
        <w:rPr>
          <w:rFonts w:ascii="Arial" w:hAnsi="Arial" w:cs="Arial"/>
          <w:sz w:val="19"/>
          <w:szCs w:val="19"/>
        </w:rPr>
        <w:t>Web &amp; Video conferencing meetings with other users</w:t>
      </w:r>
      <w:r w:rsidR="00121243" w:rsidRPr="00307FA4">
        <w:rPr>
          <w:rFonts w:ascii="Arial" w:hAnsi="Arial" w:cs="Arial"/>
          <w:sz w:val="19"/>
          <w:szCs w:val="19"/>
        </w:rPr>
        <w:t xml:space="preserve">. </w:t>
      </w:r>
      <w:r w:rsidR="00651B56">
        <w:rPr>
          <w:rFonts w:ascii="Arial" w:hAnsi="Arial" w:cs="Arial"/>
          <w:sz w:val="19"/>
          <w:szCs w:val="19"/>
        </w:rPr>
        <w:t xml:space="preserve">Hosts </w:t>
      </w:r>
      <w:r w:rsidR="00CF53DB" w:rsidRPr="00307FA4">
        <w:rPr>
          <w:rFonts w:ascii="Arial" w:hAnsi="Arial" w:cs="Arial"/>
          <w:sz w:val="19"/>
          <w:szCs w:val="19"/>
        </w:rPr>
        <w:t xml:space="preserve">are users that have been </w:t>
      </w:r>
      <w:r w:rsidR="00114381" w:rsidRPr="00307FA4">
        <w:rPr>
          <w:rFonts w:ascii="Arial" w:hAnsi="Arial" w:cs="Arial"/>
          <w:sz w:val="19"/>
          <w:szCs w:val="19"/>
        </w:rPr>
        <w:t xml:space="preserve">given permission </w:t>
      </w:r>
      <w:r w:rsidR="00CF53DB" w:rsidRPr="00307FA4">
        <w:rPr>
          <w:rFonts w:ascii="Arial" w:hAnsi="Arial" w:cs="Arial"/>
          <w:sz w:val="19"/>
          <w:szCs w:val="19"/>
        </w:rPr>
        <w:t xml:space="preserve">to setup and host </w:t>
      </w:r>
      <w:r w:rsidR="00B64BA1" w:rsidRPr="00307FA4">
        <w:rPr>
          <w:rFonts w:ascii="Arial" w:hAnsi="Arial" w:cs="Arial"/>
          <w:sz w:val="19"/>
          <w:szCs w:val="19"/>
        </w:rPr>
        <w:t xml:space="preserve">team </w:t>
      </w:r>
      <w:r w:rsidR="00CF53DB" w:rsidRPr="00307FA4">
        <w:rPr>
          <w:rFonts w:ascii="Arial" w:hAnsi="Arial" w:cs="Arial"/>
          <w:sz w:val="19"/>
          <w:szCs w:val="19"/>
        </w:rPr>
        <w:t xml:space="preserve">collaboration &amp; meetings </w:t>
      </w:r>
      <w:r w:rsidR="00471FF2">
        <w:rPr>
          <w:rFonts w:ascii="Arial" w:hAnsi="Arial" w:cs="Arial"/>
          <w:sz w:val="19"/>
          <w:szCs w:val="19"/>
        </w:rPr>
        <w:t>(“Host”).</w:t>
      </w:r>
      <w:r w:rsidR="0007440A">
        <w:rPr>
          <w:rFonts w:ascii="Arial" w:hAnsi="Arial" w:cs="Arial"/>
          <w:sz w:val="19"/>
          <w:szCs w:val="19"/>
        </w:rPr>
        <w:t xml:space="preserve"> </w:t>
      </w:r>
      <w:r w:rsidR="00121243" w:rsidRPr="00307FA4">
        <w:rPr>
          <w:rFonts w:ascii="Arial" w:hAnsi="Arial" w:cs="Arial"/>
          <w:sz w:val="19"/>
          <w:szCs w:val="19"/>
        </w:rPr>
        <w:t xml:space="preserve">Users </w:t>
      </w:r>
      <w:r w:rsidR="001712E2" w:rsidRPr="00307FA4">
        <w:rPr>
          <w:rFonts w:ascii="Arial" w:hAnsi="Arial" w:cs="Arial"/>
          <w:sz w:val="19"/>
          <w:szCs w:val="19"/>
        </w:rPr>
        <w:t xml:space="preserve">invited to </w:t>
      </w:r>
      <w:r w:rsidR="0020394C" w:rsidRPr="00307FA4">
        <w:rPr>
          <w:rFonts w:ascii="Arial" w:hAnsi="Arial" w:cs="Arial"/>
          <w:sz w:val="19"/>
          <w:szCs w:val="19"/>
        </w:rPr>
        <w:t xml:space="preserve">collaborate in </w:t>
      </w:r>
      <w:r w:rsidR="00B64BA1" w:rsidRPr="00307FA4">
        <w:rPr>
          <w:rFonts w:ascii="Arial" w:hAnsi="Arial" w:cs="Arial"/>
          <w:sz w:val="19"/>
          <w:szCs w:val="19"/>
        </w:rPr>
        <w:t xml:space="preserve">team collaboration or meeting </w:t>
      </w:r>
      <w:r w:rsidR="009B3B9C" w:rsidRPr="00307FA4">
        <w:rPr>
          <w:rFonts w:ascii="Arial" w:hAnsi="Arial" w:cs="Arial"/>
          <w:sz w:val="19"/>
          <w:szCs w:val="19"/>
        </w:rPr>
        <w:t xml:space="preserve">by a </w:t>
      </w:r>
      <w:r w:rsidR="0080138C">
        <w:rPr>
          <w:rFonts w:ascii="Arial" w:hAnsi="Arial" w:cs="Arial"/>
          <w:sz w:val="19"/>
          <w:szCs w:val="19"/>
        </w:rPr>
        <w:t>Host</w:t>
      </w:r>
      <w:r w:rsidR="009B3B9C" w:rsidRPr="00307FA4">
        <w:rPr>
          <w:rFonts w:ascii="Arial" w:hAnsi="Arial" w:cs="Arial"/>
          <w:sz w:val="19"/>
          <w:szCs w:val="19"/>
        </w:rPr>
        <w:t xml:space="preserve"> </w:t>
      </w:r>
      <w:r w:rsidR="0020394C" w:rsidRPr="00307FA4">
        <w:rPr>
          <w:rFonts w:ascii="Arial" w:hAnsi="Arial" w:cs="Arial"/>
          <w:sz w:val="19"/>
          <w:szCs w:val="19"/>
        </w:rPr>
        <w:t xml:space="preserve">can be internal or external users </w:t>
      </w:r>
      <w:r w:rsidR="00A64A59" w:rsidRPr="00307FA4">
        <w:rPr>
          <w:rFonts w:ascii="Arial" w:hAnsi="Arial" w:cs="Arial"/>
          <w:sz w:val="19"/>
          <w:szCs w:val="19"/>
        </w:rPr>
        <w:t xml:space="preserve">and </w:t>
      </w:r>
      <w:r w:rsidR="002B3D01" w:rsidRPr="00307FA4">
        <w:rPr>
          <w:rFonts w:ascii="Arial" w:hAnsi="Arial" w:cs="Arial"/>
          <w:sz w:val="19"/>
          <w:szCs w:val="19"/>
        </w:rPr>
        <w:t xml:space="preserve">can be </w:t>
      </w:r>
      <w:r w:rsidR="0007440A">
        <w:rPr>
          <w:rFonts w:ascii="Arial" w:hAnsi="Arial" w:cs="Arial"/>
          <w:sz w:val="19"/>
          <w:szCs w:val="19"/>
        </w:rPr>
        <w:t xml:space="preserve">a </w:t>
      </w:r>
      <w:r w:rsidR="0080138C">
        <w:rPr>
          <w:rFonts w:ascii="Arial" w:hAnsi="Arial" w:cs="Arial"/>
          <w:sz w:val="19"/>
          <w:szCs w:val="19"/>
        </w:rPr>
        <w:t>Host</w:t>
      </w:r>
      <w:r w:rsidR="009B3B9C" w:rsidRPr="00307FA4">
        <w:rPr>
          <w:rFonts w:ascii="Arial" w:hAnsi="Arial" w:cs="Arial"/>
          <w:sz w:val="19"/>
          <w:szCs w:val="19"/>
        </w:rPr>
        <w:t xml:space="preserve"> </w:t>
      </w:r>
      <w:r w:rsidR="002B3D01" w:rsidRPr="00307FA4">
        <w:rPr>
          <w:rFonts w:ascii="Arial" w:hAnsi="Arial" w:cs="Arial"/>
          <w:sz w:val="19"/>
          <w:szCs w:val="19"/>
        </w:rPr>
        <w:t xml:space="preserve">or a </w:t>
      </w:r>
      <w:r w:rsidR="00EA1C53" w:rsidRPr="00307FA4">
        <w:rPr>
          <w:rFonts w:ascii="Arial" w:hAnsi="Arial" w:cs="Arial"/>
          <w:sz w:val="19"/>
          <w:szCs w:val="19"/>
        </w:rPr>
        <w:t>guest user</w:t>
      </w:r>
      <w:r w:rsidR="00114381" w:rsidRPr="00307FA4">
        <w:rPr>
          <w:rFonts w:ascii="Arial" w:hAnsi="Arial" w:cs="Arial"/>
          <w:sz w:val="19"/>
          <w:szCs w:val="19"/>
        </w:rPr>
        <w:t xml:space="preserve">. A guest user is a person who is not a </w:t>
      </w:r>
      <w:r w:rsidR="0080138C">
        <w:rPr>
          <w:rFonts w:ascii="Arial" w:hAnsi="Arial" w:cs="Arial"/>
          <w:sz w:val="19"/>
          <w:szCs w:val="19"/>
        </w:rPr>
        <w:t>Host</w:t>
      </w:r>
      <w:r w:rsidR="00114381" w:rsidRPr="00307FA4">
        <w:rPr>
          <w:rFonts w:ascii="Arial" w:hAnsi="Arial" w:cs="Arial"/>
          <w:sz w:val="19"/>
          <w:szCs w:val="19"/>
        </w:rPr>
        <w:t xml:space="preserve"> but has been invited to collaborate by a </w:t>
      </w:r>
      <w:r w:rsidR="0080138C">
        <w:rPr>
          <w:rFonts w:ascii="Arial" w:hAnsi="Arial" w:cs="Arial"/>
          <w:sz w:val="19"/>
          <w:szCs w:val="19"/>
        </w:rPr>
        <w:t>Host</w:t>
      </w:r>
      <w:r w:rsidR="00114381" w:rsidRPr="00307FA4">
        <w:rPr>
          <w:rFonts w:ascii="Arial" w:hAnsi="Arial" w:cs="Arial"/>
          <w:sz w:val="19"/>
          <w:szCs w:val="19"/>
        </w:rPr>
        <w:t xml:space="preserve"> (“Guest”)</w:t>
      </w:r>
      <w:r w:rsidR="00A860B0" w:rsidRPr="00307FA4">
        <w:rPr>
          <w:rFonts w:ascii="Arial" w:hAnsi="Arial" w:cs="Arial"/>
          <w:sz w:val="19"/>
          <w:szCs w:val="19"/>
        </w:rPr>
        <w:t>.</w:t>
      </w:r>
      <w:r w:rsidR="009B3B9C" w:rsidRPr="00307FA4">
        <w:rPr>
          <w:rFonts w:ascii="Arial" w:hAnsi="Arial" w:cs="Arial"/>
          <w:sz w:val="19"/>
          <w:szCs w:val="19"/>
        </w:rPr>
        <w:t xml:space="preserve">  </w:t>
      </w:r>
      <w:r w:rsidR="007A419C" w:rsidRPr="00307FA4">
        <w:rPr>
          <w:rFonts w:ascii="Arial" w:hAnsi="Arial" w:cs="Arial"/>
          <w:sz w:val="19"/>
          <w:szCs w:val="19"/>
        </w:rPr>
        <w:t>The service includes several features such as the ability to share participant screen &amp; video (device dependent), record meeting, detect and reduce noise</w:t>
      </w:r>
      <w:r w:rsidR="006112D5" w:rsidRPr="00307FA4">
        <w:rPr>
          <w:rFonts w:ascii="Arial" w:hAnsi="Arial" w:cs="Arial"/>
          <w:sz w:val="19"/>
          <w:szCs w:val="19"/>
        </w:rPr>
        <w:t xml:space="preserve"> as well as optional features.</w:t>
      </w:r>
      <w:r w:rsidR="0007440A">
        <w:rPr>
          <w:rFonts w:ascii="Arial" w:hAnsi="Arial" w:cs="Arial"/>
          <w:sz w:val="19"/>
          <w:szCs w:val="19"/>
        </w:rPr>
        <w:t xml:space="preserve"> </w:t>
      </w:r>
      <w:r w:rsidR="0080138C">
        <w:rPr>
          <w:rFonts w:ascii="Arial" w:hAnsi="Arial" w:cs="Arial"/>
          <w:sz w:val="19"/>
          <w:szCs w:val="19"/>
        </w:rPr>
        <w:t>Host</w:t>
      </w:r>
      <w:r w:rsidR="00A04199" w:rsidRPr="00307FA4">
        <w:rPr>
          <w:rFonts w:ascii="Arial" w:hAnsi="Arial" w:cs="Arial"/>
          <w:sz w:val="19"/>
          <w:szCs w:val="19"/>
        </w:rPr>
        <w:t xml:space="preserve"> </w:t>
      </w:r>
      <w:r w:rsidR="001A2A3C">
        <w:rPr>
          <w:rFonts w:ascii="Arial" w:hAnsi="Arial" w:cs="Arial"/>
          <w:sz w:val="19"/>
          <w:szCs w:val="19"/>
        </w:rPr>
        <w:t>Features</w:t>
      </w:r>
      <w:r w:rsidR="00827E61">
        <w:rPr>
          <w:rFonts w:ascii="Arial" w:hAnsi="Arial" w:cs="Arial"/>
          <w:sz w:val="19"/>
          <w:szCs w:val="19"/>
        </w:rPr>
        <w:t xml:space="preserve"> </w:t>
      </w:r>
      <w:r w:rsidR="00A04199" w:rsidRPr="00307FA4">
        <w:rPr>
          <w:rFonts w:ascii="Arial" w:hAnsi="Arial" w:cs="Arial"/>
          <w:sz w:val="19"/>
          <w:szCs w:val="19"/>
        </w:rPr>
        <w:t>such as North America call-back to join a meeting are extended to anybody invited to collaborate</w:t>
      </w:r>
      <w:r w:rsidR="00EA1C53" w:rsidRPr="00307FA4">
        <w:rPr>
          <w:rFonts w:ascii="Arial" w:hAnsi="Arial" w:cs="Arial"/>
          <w:sz w:val="19"/>
          <w:szCs w:val="19"/>
        </w:rPr>
        <w:t xml:space="preserve"> including </w:t>
      </w:r>
      <w:r w:rsidR="00410BE6" w:rsidRPr="00307FA4">
        <w:rPr>
          <w:rFonts w:ascii="Arial" w:hAnsi="Arial" w:cs="Arial"/>
          <w:sz w:val="19"/>
          <w:szCs w:val="19"/>
        </w:rPr>
        <w:t>Guests</w:t>
      </w:r>
      <w:r w:rsidR="00610F31" w:rsidRPr="00307FA4">
        <w:rPr>
          <w:rFonts w:ascii="Arial" w:hAnsi="Arial" w:cs="Arial"/>
          <w:sz w:val="19"/>
          <w:szCs w:val="19"/>
        </w:rPr>
        <w:t xml:space="preserve">. However, </w:t>
      </w:r>
      <w:r w:rsidR="00114381" w:rsidRPr="00307FA4">
        <w:rPr>
          <w:rFonts w:ascii="Arial" w:hAnsi="Arial" w:cs="Arial"/>
          <w:sz w:val="19"/>
          <w:szCs w:val="19"/>
        </w:rPr>
        <w:t>G</w:t>
      </w:r>
      <w:r w:rsidR="00610F31" w:rsidRPr="00307FA4">
        <w:rPr>
          <w:rFonts w:ascii="Arial" w:hAnsi="Arial" w:cs="Arial"/>
          <w:sz w:val="19"/>
          <w:szCs w:val="19"/>
        </w:rPr>
        <w:t xml:space="preserve">uests </w:t>
      </w:r>
      <w:r w:rsidR="004A7D40" w:rsidRPr="00307FA4">
        <w:rPr>
          <w:rFonts w:ascii="Arial" w:hAnsi="Arial" w:cs="Arial"/>
          <w:sz w:val="19"/>
          <w:szCs w:val="19"/>
        </w:rPr>
        <w:t xml:space="preserve">have limited features and </w:t>
      </w:r>
      <w:r w:rsidR="00610F31" w:rsidRPr="00307FA4">
        <w:rPr>
          <w:rFonts w:ascii="Arial" w:hAnsi="Arial" w:cs="Arial"/>
          <w:sz w:val="19"/>
          <w:szCs w:val="19"/>
        </w:rPr>
        <w:t>are</w:t>
      </w:r>
      <w:r w:rsidR="004A7D40" w:rsidRPr="00307FA4">
        <w:rPr>
          <w:rFonts w:ascii="Arial" w:hAnsi="Arial" w:cs="Arial"/>
          <w:sz w:val="19"/>
          <w:szCs w:val="19"/>
        </w:rPr>
        <w:t xml:space="preserve">, for example, </w:t>
      </w:r>
      <w:r w:rsidR="00610F31" w:rsidRPr="00307FA4">
        <w:rPr>
          <w:rFonts w:ascii="Arial" w:hAnsi="Arial" w:cs="Arial"/>
          <w:sz w:val="19"/>
          <w:szCs w:val="19"/>
        </w:rPr>
        <w:t>not able to setup &amp; host collaboration spaces and meetings</w:t>
      </w:r>
      <w:r w:rsidR="00A04199" w:rsidRPr="00307FA4">
        <w:rPr>
          <w:rFonts w:ascii="Arial" w:hAnsi="Arial" w:cs="Arial"/>
          <w:sz w:val="19"/>
          <w:szCs w:val="19"/>
        </w:rPr>
        <w:t>.</w:t>
      </w:r>
      <w:r w:rsidR="009767CE" w:rsidRPr="00307FA4">
        <w:rPr>
          <w:rFonts w:ascii="Arial" w:hAnsi="Arial" w:cs="Arial"/>
          <w:sz w:val="19"/>
          <w:szCs w:val="19"/>
        </w:rPr>
        <w:t xml:space="preserve">  </w:t>
      </w:r>
    </w:p>
    <w:p w14:paraId="06F1A93C" w14:textId="77777777" w:rsidR="0045571F" w:rsidRPr="00307FA4" w:rsidRDefault="0045571F">
      <w:pPr>
        <w:pStyle w:val="ListParagraph"/>
        <w:tabs>
          <w:tab w:val="left" w:pos="900"/>
        </w:tabs>
        <w:spacing w:after="0"/>
        <w:ind w:left="900" w:right="61"/>
        <w:jc w:val="both"/>
        <w:rPr>
          <w:rFonts w:ascii="Arial" w:hAnsi="Arial" w:cs="Arial"/>
          <w:sz w:val="19"/>
          <w:szCs w:val="19"/>
        </w:rPr>
      </w:pPr>
    </w:p>
    <w:p w14:paraId="6BDD8A1A" w14:textId="6DD30603" w:rsidR="008B264B" w:rsidRPr="00307FA4" w:rsidRDefault="0045571F">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In addition, </w:t>
      </w:r>
      <w:r w:rsidR="00080531" w:rsidRPr="00307FA4">
        <w:rPr>
          <w:rFonts w:ascii="Arial" w:hAnsi="Arial" w:cs="Arial"/>
          <w:sz w:val="19"/>
          <w:szCs w:val="19"/>
        </w:rPr>
        <w:t>Customer may add one or more optional</w:t>
      </w:r>
      <w:r w:rsidR="0069559F" w:rsidRPr="00307FA4">
        <w:rPr>
          <w:rFonts w:ascii="Arial" w:hAnsi="Arial" w:cs="Arial"/>
          <w:sz w:val="19"/>
          <w:szCs w:val="19"/>
        </w:rPr>
        <w:t xml:space="preserve"> physical video </w:t>
      </w:r>
      <w:r w:rsidR="002D42BA" w:rsidRPr="00307FA4">
        <w:rPr>
          <w:rFonts w:ascii="Arial" w:hAnsi="Arial" w:cs="Arial"/>
          <w:sz w:val="19"/>
          <w:szCs w:val="19"/>
        </w:rPr>
        <w:t xml:space="preserve">capable </w:t>
      </w:r>
      <w:r w:rsidR="0069559F" w:rsidRPr="00307FA4">
        <w:rPr>
          <w:rFonts w:ascii="Arial" w:hAnsi="Arial" w:cs="Arial"/>
          <w:sz w:val="19"/>
          <w:szCs w:val="19"/>
        </w:rPr>
        <w:t xml:space="preserve">devices to the </w:t>
      </w:r>
      <w:r w:rsidR="00080531" w:rsidRPr="00307FA4">
        <w:rPr>
          <w:rFonts w:ascii="Arial" w:hAnsi="Arial" w:cs="Arial"/>
          <w:sz w:val="19"/>
          <w:szCs w:val="19"/>
        </w:rPr>
        <w:t>Service that will be able to join a team collaboration or meeting</w:t>
      </w:r>
      <w:r w:rsidR="00962A39" w:rsidRPr="00307FA4">
        <w:rPr>
          <w:rFonts w:ascii="Arial" w:hAnsi="Arial" w:cs="Arial"/>
          <w:sz w:val="19"/>
          <w:szCs w:val="19"/>
        </w:rPr>
        <w:t xml:space="preserve">, further referred to as </w:t>
      </w:r>
      <w:r w:rsidR="00595908">
        <w:rPr>
          <w:rFonts w:ascii="Arial" w:hAnsi="Arial" w:cs="Arial"/>
          <w:sz w:val="19"/>
          <w:szCs w:val="19"/>
        </w:rPr>
        <w:t xml:space="preserve">a </w:t>
      </w:r>
      <w:r w:rsidR="00A14B99" w:rsidRPr="00307FA4">
        <w:rPr>
          <w:rFonts w:ascii="Arial" w:hAnsi="Arial" w:cs="Arial"/>
          <w:sz w:val="19"/>
          <w:szCs w:val="19"/>
        </w:rPr>
        <w:t>d</w:t>
      </w:r>
      <w:r w:rsidR="002D42BA" w:rsidRPr="00307FA4">
        <w:rPr>
          <w:rFonts w:ascii="Arial" w:hAnsi="Arial" w:cs="Arial"/>
          <w:sz w:val="19"/>
          <w:szCs w:val="19"/>
        </w:rPr>
        <w:t>evice</w:t>
      </w:r>
      <w:r w:rsidR="00A14B99" w:rsidRPr="00307FA4">
        <w:rPr>
          <w:rFonts w:ascii="Arial" w:hAnsi="Arial" w:cs="Arial"/>
          <w:sz w:val="19"/>
          <w:szCs w:val="19"/>
        </w:rPr>
        <w:t xml:space="preserve"> (“Device”)</w:t>
      </w:r>
      <w:r w:rsidR="00FB4759" w:rsidRPr="00307FA4">
        <w:rPr>
          <w:rFonts w:ascii="Arial" w:hAnsi="Arial" w:cs="Arial"/>
          <w:sz w:val="19"/>
          <w:szCs w:val="19"/>
        </w:rPr>
        <w:t xml:space="preserve">. </w:t>
      </w:r>
      <w:r w:rsidR="002D42BA" w:rsidRPr="00307FA4">
        <w:rPr>
          <w:rFonts w:ascii="Arial" w:hAnsi="Arial" w:cs="Arial"/>
          <w:sz w:val="19"/>
          <w:szCs w:val="19"/>
        </w:rPr>
        <w:t>These Devices provide the ability</w:t>
      </w:r>
      <w:r w:rsidR="00045C81" w:rsidRPr="00307FA4">
        <w:rPr>
          <w:rFonts w:ascii="Arial" w:hAnsi="Arial" w:cs="Arial"/>
          <w:sz w:val="19"/>
          <w:szCs w:val="19"/>
        </w:rPr>
        <w:t xml:space="preserve">, depending on their capability, </w:t>
      </w:r>
      <w:r w:rsidR="002D42BA" w:rsidRPr="00307FA4">
        <w:rPr>
          <w:rFonts w:ascii="Arial" w:hAnsi="Arial" w:cs="Arial"/>
          <w:sz w:val="19"/>
          <w:szCs w:val="19"/>
        </w:rPr>
        <w:t xml:space="preserve">to </w:t>
      </w:r>
      <w:r w:rsidR="00045C81" w:rsidRPr="00307FA4">
        <w:rPr>
          <w:rFonts w:ascii="Arial" w:hAnsi="Arial" w:cs="Arial"/>
          <w:sz w:val="19"/>
          <w:szCs w:val="19"/>
        </w:rPr>
        <w:t xml:space="preserve">display the content of team collaboration or meeting, </w:t>
      </w:r>
      <w:r w:rsidR="00A31E00" w:rsidRPr="00307FA4">
        <w:rPr>
          <w:rFonts w:ascii="Arial" w:hAnsi="Arial" w:cs="Arial"/>
          <w:sz w:val="19"/>
          <w:szCs w:val="19"/>
        </w:rPr>
        <w:t xml:space="preserve">share content as well as audio and video and are ideal for meeting room or spaces of all sizes. </w:t>
      </w:r>
      <w:r w:rsidR="0047611B" w:rsidRPr="00307FA4">
        <w:rPr>
          <w:rFonts w:ascii="Arial" w:hAnsi="Arial" w:cs="Arial"/>
          <w:sz w:val="19"/>
          <w:szCs w:val="19"/>
        </w:rPr>
        <w:t xml:space="preserve"> The Devices</w:t>
      </w:r>
      <w:r w:rsidR="00FC0B4C" w:rsidRPr="00307FA4">
        <w:rPr>
          <w:rFonts w:ascii="Arial" w:hAnsi="Arial" w:cs="Arial"/>
          <w:sz w:val="19"/>
          <w:szCs w:val="19"/>
        </w:rPr>
        <w:t xml:space="preserve">, depending on their capability, </w:t>
      </w:r>
      <w:r w:rsidR="0047611B" w:rsidRPr="00307FA4">
        <w:rPr>
          <w:rFonts w:ascii="Arial" w:hAnsi="Arial" w:cs="Arial"/>
          <w:sz w:val="19"/>
          <w:szCs w:val="19"/>
        </w:rPr>
        <w:t>include</w:t>
      </w:r>
      <w:r w:rsidR="00FC0B4C" w:rsidRPr="00307FA4">
        <w:rPr>
          <w:rFonts w:ascii="Arial" w:hAnsi="Arial" w:cs="Arial"/>
          <w:sz w:val="19"/>
          <w:szCs w:val="19"/>
        </w:rPr>
        <w:t xml:space="preserve"> </w:t>
      </w:r>
      <w:r w:rsidR="0047611B" w:rsidRPr="00307FA4">
        <w:rPr>
          <w:rFonts w:ascii="Arial" w:hAnsi="Arial" w:cs="Arial"/>
          <w:sz w:val="19"/>
          <w:szCs w:val="19"/>
        </w:rPr>
        <w:t xml:space="preserve">advanced </w:t>
      </w:r>
      <w:r w:rsidR="00FC0B4C" w:rsidRPr="00307FA4">
        <w:rPr>
          <w:rFonts w:ascii="Arial" w:hAnsi="Arial" w:cs="Arial"/>
          <w:sz w:val="19"/>
          <w:szCs w:val="19"/>
        </w:rPr>
        <w:t xml:space="preserve">capabilities such as the ability to track </w:t>
      </w:r>
      <w:r w:rsidR="00597104" w:rsidRPr="00307FA4">
        <w:rPr>
          <w:rFonts w:ascii="Arial" w:hAnsi="Arial" w:cs="Arial"/>
          <w:sz w:val="19"/>
          <w:szCs w:val="19"/>
        </w:rPr>
        <w:t>a speaker</w:t>
      </w:r>
      <w:r w:rsidR="00595148" w:rsidRPr="00307FA4">
        <w:rPr>
          <w:rFonts w:ascii="Arial" w:hAnsi="Arial" w:cs="Arial"/>
          <w:sz w:val="19"/>
          <w:szCs w:val="19"/>
        </w:rPr>
        <w:t xml:space="preserve"> (video)</w:t>
      </w:r>
      <w:r w:rsidR="00597104" w:rsidRPr="00307FA4">
        <w:rPr>
          <w:rFonts w:ascii="Arial" w:hAnsi="Arial" w:cs="Arial"/>
          <w:sz w:val="19"/>
          <w:szCs w:val="19"/>
        </w:rPr>
        <w:t xml:space="preserve">, use voice activated commands, join a meeting with a single button and easily see who has booked a meeting room. </w:t>
      </w:r>
    </w:p>
    <w:p w14:paraId="6BEA236F" w14:textId="105E473F" w:rsidR="00031704" w:rsidRPr="00307FA4" w:rsidRDefault="00031704">
      <w:pPr>
        <w:pStyle w:val="ListParagraph"/>
        <w:tabs>
          <w:tab w:val="left" w:pos="900"/>
        </w:tabs>
        <w:spacing w:after="0"/>
        <w:ind w:left="900" w:right="61"/>
        <w:jc w:val="both"/>
        <w:rPr>
          <w:rFonts w:ascii="Arial" w:hAnsi="Arial" w:cs="Arial"/>
          <w:sz w:val="19"/>
          <w:szCs w:val="19"/>
        </w:rPr>
      </w:pPr>
    </w:p>
    <w:p w14:paraId="4954D603" w14:textId="38663EB4" w:rsidR="00DC37E3" w:rsidRPr="00307FA4" w:rsidRDefault="00DC37E3">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Customer will </w:t>
      </w:r>
      <w:r w:rsidR="002F58BD" w:rsidRPr="00307FA4">
        <w:rPr>
          <w:rFonts w:ascii="Arial" w:hAnsi="Arial" w:cs="Arial"/>
          <w:sz w:val="19"/>
          <w:szCs w:val="19"/>
        </w:rPr>
        <w:t>be provided</w:t>
      </w:r>
      <w:r w:rsidRPr="00307FA4">
        <w:rPr>
          <w:rFonts w:ascii="Arial" w:hAnsi="Arial" w:cs="Arial"/>
          <w:sz w:val="19"/>
          <w:szCs w:val="19"/>
        </w:rPr>
        <w:t xml:space="preserve"> access to a </w:t>
      </w:r>
      <w:r w:rsidR="00591AAD" w:rsidRPr="00307FA4">
        <w:rPr>
          <w:rFonts w:ascii="Arial" w:hAnsi="Arial" w:cs="Arial"/>
          <w:sz w:val="19"/>
          <w:szCs w:val="19"/>
        </w:rPr>
        <w:t>portal to manage access of their users to the Service, including analytics and troubleshooting tools</w:t>
      </w:r>
      <w:r w:rsidR="002F58BD" w:rsidRPr="00307FA4">
        <w:rPr>
          <w:rFonts w:ascii="Arial" w:hAnsi="Arial" w:cs="Arial"/>
          <w:sz w:val="19"/>
          <w:szCs w:val="19"/>
        </w:rPr>
        <w:t xml:space="preserve">. Each </w:t>
      </w:r>
      <w:r w:rsidR="0080138C">
        <w:rPr>
          <w:rFonts w:ascii="Arial" w:hAnsi="Arial" w:cs="Arial"/>
          <w:sz w:val="19"/>
          <w:szCs w:val="19"/>
        </w:rPr>
        <w:t>Host</w:t>
      </w:r>
      <w:r w:rsidR="002F58BD" w:rsidRPr="00307FA4">
        <w:rPr>
          <w:rFonts w:ascii="Arial" w:hAnsi="Arial" w:cs="Arial"/>
          <w:sz w:val="19"/>
          <w:szCs w:val="19"/>
        </w:rPr>
        <w:t xml:space="preserve"> will get access to a user portal to manage their collaboration and meeting preferences </w:t>
      </w:r>
      <w:r w:rsidR="0097469F" w:rsidRPr="00307FA4">
        <w:rPr>
          <w:rFonts w:ascii="Arial" w:hAnsi="Arial" w:cs="Arial"/>
          <w:sz w:val="19"/>
          <w:szCs w:val="19"/>
        </w:rPr>
        <w:t xml:space="preserve">and access &amp; manage elements such as meeting recordings. </w:t>
      </w:r>
      <w:r w:rsidR="002F5E2F" w:rsidRPr="00307FA4">
        <w:rPr>
          <w:rFonts w:ascii="Arial" w:hAnsi="Arial" w:cs="Arial"/>
          <w:sz w:val="19"/>
          <w:szCs w:val="19"/>
        </w:rPr>
        <w:t xml:space="preserve"> Each </w:t>
      </w:r>
      <w:r w:rsidR="0080138C">
        <w:rPr>
          <w:rFonts w:ascii="Arial" w:hAnsi="Arial" w:cs="Arial"/>
          <w:sz w:val="19"/>
          <w:szCs w:val="19"/>
        </w:rPr>
        <w:t>Host</w:t>
      </w:r>
      <w:r w:rsidR="002F5E2F" w:rsidRPr="00307FA4">
        <w:rPr>
          <w:rFonts w:ascii="Arial" w:hAnsi="Arial" w:cs="Arial"/>
          <w:sz w:val="19"/>
          <w:szCs w:val="19"/>
        </w:rPr>
        <w:t xml:space="preserve"> will be provided with the ability to install software on their computer (Mac &amp; Windows) as well as smart phone (Android and iPhone) </w:t>
      </w:r>
      <w:r w:rsidR="00D73F07" w:rsidRPr="00307FA4">
        <w:rPr>
          <w:rFonts w:ascii="Arial" w:hAnsi="Arial" w:cs="Arial"/>
          <w:sz w:val="19"/>
          <w:szCs w:val="19"/>
        </w:rPr>
        <w:t xml:space="preserve">to facilitate the use of the Service. </w:t>
      </w:r>
    </w:p>
    <w:p w14:paraId="3A6E73E3" w14:textId="3A609126" w:rsidR="00A31E00" w:rsidRPr="00307FA4" w:rsidRDefault="00A31E00">
      <w:pPr>
        <w:pStyle w:val="ListParagraph"/>
        <w:tabs>
          <w:tab w:val="left" w:pos="900"/>
        </w:tabs>
        <w:spacing w:after="0"/>
        <w:ind w:left="900" w:right="61"/>
        <w:jc w:val="both"/>
        <w:rPr>
          <w:rFonts w:ascii="Arial" w:hAnsi="Arial" w:cs="Arial"/>
          <w:sz w:val="19"/>
          <w:szCs w:val="19"/>
        </w:rPr>
      </w:pPr>
    </w:p>
    <w:p w14:paraId="25AD35CC" w14:textId="08E9AF5C" w:rsidR="00A31E00" w:rsidRPr="00307FA4" w:rsidRDefault="002A633C">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As part of the Service, Allstream will integrate with Customer’s </w:t>
      </w:r>
      <w:r w:rsidR="00975879" w:rsidRPr="00307FA4">
        <w:rPr>
          <w:rFonts w:ascii="Arial" w:hAnsi="Arial" w:cs="Arial"/>
          <w:sz w:val="19"/>
          <w:szCs w:val="19"/>
        </w:rPr>
        <w:t>directory</w:t>
      </w:r>
      <w:r w:rsidR="00876E6A" w:rsidRPr="00307FA4">
        <w:rPr>
          <w:rFonts w:ascii="Arial" w:hAnsi="Arial" w:cs="Arial"/>
          <w:sz w:val="19"/>
          <w:szCs w:val="19"/>
        </w:rPr>
        <w:t xml:space="preserve"> and</w:t>
      </w:r>
      <w:r w:rsidR="00975879" w:rsidRPr="00307FA4">
        <w:rPr>
          <w:rFonts w:ascii="Arial" w:hAnsi="Arial" w:cs="Arial"/>
          <w:sz w:val="19"/>
          <w:szCs w:val="19"/>
        </w:rPr>
        <w:t xml:space="preserve"> calendar </w:t>
      </w:r>
      <w:r w:rsidR="00282B1E" w:rsidRPr="00307FA4">
        <w:rPr>
          <w:rFonts w:ascii="Arial" w:hAnsi="Arial" w:cs="Arial"/>
          <w:sz w:val="19"/>
          <w:szCs w:val="19"/>
        </w:rPr>
        <w:t xml:space="preserve">(Google G Suite and </w:t>
      </w:r>
      <w:r w:rsidR="00461A79" w:rsidRPr="00307FA4">
        <w:rPr>
          <w:rFonts w:ascii="Arial" w:hAnsi="Arial" w:cs="Arial"/>
          <w:sz w:val="19"/>
          <w:szCs w:val="19"/>
        </w:rPr>
        <w:t xml:space="preserve">Microsoft </w:t>
      </w:r>
      <w:r w:rsidR="00282B1E" w:rsidRPr="00307FA4">
        <w:rPr>
          <w:rFonts w:ascii="Arial" w:hAnsi="Arial" w:cs="Arial"/>
          <w:sz w:val="19"/>
          <w:szCs w:val="19"/>
        </w:rPr>
        <w:t xml:space="preserve">Office 365 supported) to enable the ability to </w:t>
      </w:r>
      <w:r w:rsidR="00EA082C" w:rsidRPr="00307FA4">
        <w:rPr>
          <w:rFonts w:ascii="Arial" w:hAnsi="Arial" w:cs="Arial"/>
          <w:sz w:val="19"/>
          <w:szCs w:val="19"/>
        </w:rPr>
        <w:t>sign in using their existing credentials, book meeting room Devices and</w:t>
      </w:r>
      <w:r w:rsidR="00762C1A" w:rsidRPr="00307FA4">
        <w:rPr>
          <w:rFonts w:ascii="Arial" w:hAnsi="Arial" w:cs="Arial"/>
          <w:sz w:val="19"/>
          <w:szCs w:val="19"/>
        </w:rPr>
        <w:t xml:space="preserve"> to schedule and join meeting in a greatly simplified manner. </w:t>
      </w:r>
      <w:r w:rsidR="00EA082C" w:rsidRPr="00307FA4">
        <w:rPr>
          <w:rFonts w:ascii="Arial" w:hAnsi="Arial" w:cs="Arial"/>
          <w:sz w:val="19"/>
          <w:szCs w:val="19"/>
        </w:rPr>
        <w:t xml:space="preserve"> </w:t>
      </w:r>
      <w:r w:rsidR="00177A70" w:rsidRPr="00307FA4">
        <w:rPr>
          <w:rFonts w:ascii="Arial" w:hAnsi="Arial" w:cs="Arial"/>
          <w:sz w:val="19"/>
          <w:szCs w:val="19"/>
        </w:rPr>
        <w:t>The Service uses the public internet as transport</w:t>
      </w:r>
      <w:r w:rsidR="001D74E6" w:rsidRPr="00307FA4">
        <w:rPr>
          <w:rFonts w:ascii="Arial" w:hAnsi="Arial" w:cs="Arial"/>
          <w:sz w:val="19"/>
          <w:szCs w:val="19"/>
        </w:rPr>
        <w:t xml:space="preserve"> </w:t>
      </w:r>
      <w:r w:rsidR="00D5056D" w:rsidRPr="00307FA4">
        <w:rPr>
          <w:rFonts w:ascii="Arial" w:hAnsi="Arial" w:cs="Arial"/>
          <w:sz w:val="19"/>
          <w:szCs w:val="19"/>
        </w:rPr>
        <w:t xml:space="preserve">for audio/web and video </w:t>
      </w:r>
      <w:r w:rsidR="001D74E6" w:rsidRPr="00307FA4">
        <w:rPr>
          <w:rFonts w:ascii="Arial" w:hAnsi="Arial" w:cs="Arial"/>
          <w:sz w:val="19"/>
          <w:szCs w:val="19"/>
        </w:rPr>
        <w:t xml:space="preserve">and/or the Public Switched Telephone Network (PSTN) as applicable to connect audio </w:t>
      </w:r>
      <w:r w:rsidR="008B6D5D" w:rsidRPr="00307FA4">
        <w:rPr>
          <w:rFonts w:ascii="Arial" w:hAnsi="Arial" w:cs="Arial"/>
          <w:sz w:val="19"/>
          <w:szCs w:val="19"/>
        </w:rPr>
        <w:t>endpoints</w:t>
      </w:r>
      <w:r w:rsidR="00177A70" w:rsidRPr="00307FA4">
        <w:rPr>
          <w:rFonts w:ascii="Arial" w:hAnsi="Arial" w:cs="Arial"/>
          <w:sz w:val="19"/>
          <w:szCs w:val="19"/>
        </w:rPr>
        <w:t xml:space="preserve">. </w:t>
      </w:r>
    </w:p>
    <w:p w14:paraId="3DBBA394" w14:textId="627F4CD7" w:rsidR="00242283" w:rsidRPr="00307FA4" w:rsidRDefault="00242283">
      <w:pPr>
        <w:pStyle w:val="ListParagraph"/>
        <w:tabs>
          <w:tab w:val="left" w:pos="900"/>
        </w:tabs>
        <w:spacing w:after="0"/>
        <w:ind w:left="900" w:right="61"/>
        <w:jc w:val="both"/>
        <w:rPr>
          <w:rFonts w:ascii="Arial" w:hAnsi="Arial" w:cs="Arial"/>
          <w:sz w:val="19"/>
          <w:szCs w:val="19"/>
        </w:rPr>
      </w:pPr>
    </w:p>
    <w:p w14:paraId="3B435016" w14:textId="45804380" w:rsidR="00CD26A4" w:rsidRPr="00307FA4" w:rsidRDefault="00242283" w:rsidP="00CD26A4">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The Service may be paired and provisioned with other Allstream </w:t>
      </w:r>
      <w:r w:rsidR="00797ADC" w:rsidRPr="00307FA4">
        <w:rPr>
          <w:rFonts w:ascii="Arial" w:hAnsi="Arial" w:cs="Arial"/>
          <w:sz w:val="19"/>
          <w:szCs w:val="19"/>
        </w:rPr>
        <w:t>products and</w:t>
      </w:r>
      <w:r w:rsidRPr="00307FA4">
        <w:rPr>
          <w:rFonts w:ascii="Arial" w:hAnsi="Arial" w:cs="Arial"/>
          <w:sz w:val="19"/>
          <w:szCs w:val="19"/>
        </w:rPr>
        <w:t xml:space="preserve"> may be provided by or through Allstream.</w:t>
      </w:r>
      <w:r w:rsidR="0046020D" w:rsidRPr="00307FA4">
        <w:rPr>
          <w:rFonts w:ascii="Arial" w:hAnsi="Arial" w:cs="Arial"/>
          <w:sz w:val="19"/>
          <w:szCs w:val="19"/>
        </w:rPr>
        <w:t xml:space="preserve">  </w:t>
      </w:r>
    </w:p>
    <w:p w14:paraId="6BDD8A1B" w14:textId="075A9420" w:rsidR="007E2859" w:rsidRPr="00307FA4" w:rsidRDefault="007E2859" w:rsidP="000C4839">
      <w:pPr>
        <w:spacing w:before="120" w:after="0"/>
        <w:jc w:val="both"/>
        <w:rPr>
          <w:rFonts w:ascii="Arial" w:hAnsi="Arial" w:cs="Arial"/>
          <w:b/>
          <w:sz w:val="19"/>
          <w:szCs w:val="19"/>
        </w:rPr>
      </w:pPr>
    </w:p>
    <w:p w14:paraId="6BDD8A1E" w14:textId="759A461F" w:rsidR="007E2859" w:rsidRPr="00307FA4" w:rsidRDefault="007E2859" w:rsidP="00002731">
      <w:pPr>
        <w:pStyle w:val="ListParagraph"/>
        <w:tabs>
          <w:tab w:val="left" w:pos="900"/>
        </w:tabs>
        <w:spacing w:after="0"/>
        <w:ind w:left="900" w:right="61"/>
        <w:jc w:val="both"/>
        <w:rPr>
          <w:rFonts w:ascii="Arial" w:hAnsi="Arial" w:cs="Arial"/>
          <w:b/>
          <w:sz w:val="19"/>
          <w:szCs w:val="19"/>
        </w:rPr>
      </w:pPr>
      <w:r w:rsidRPr="00307FA4">
        <w:rPr>
          <w:rFonts w:ascii="Arial" w:hAnsi="Arial" w:cs="Arial"/>
          <w:b/>
          <w:sz w:val="19"/>
          <w:szCs w:val="19"/>
        </w:rPr>
        <w:tab/>
      </w:r>
    </w:p>
    <w:p w14:paraId="3A810D3F" w14:textId="77BC36E7" w:rsidR="00E31916" w:rsidRPr="00307FA4" w:rsidRDefault="00E31916" w:rsidP="00E31916">
      <w:pPr>
        <w:pStyle w:val="ListParagraph"/>
        <w:numPr>
          <w:ilvl w:val="1"/>
          <w:numId w:val="15"/>
        </w:numPr>
        <w:spacing w:before="120" w:after="0"/>
        <w:ind w:left="900" w:hanging="540"/>
        <w:jc w:val="both"/>
        <w:rPr>
          <w:rFonts w:ascii="Arial" w:hAnsi="Arial" w:cs="Arial"/>
          <w:b/>
          <w:sz w:val="19"/>
          <w:szCs w:val="19"/>
        </w:rPr>
      </w:pPr>
      <w:r w:rsidRPr="00307FA4">
        <w:rPr>
          <w:rFonts w:ascii="Arial" w:hAnsi="Arial" w:cs="Arial"/>
          <w:b/>
          <w:sz w:val="19"/>
          <w:szCs w:val="19"/>
        </w:rPr>
        <w:t>Feature</w:t>
      </w:r>
      <w:r w:rsidR="00FE1DFD">
        <w:rPr>
          <w:rFonts w:ascii="Arial" w:hAnsi="Arial" w:cs="Arial"/>
          <w:b/>
          <w:sz w:val="19"/>
          <w:szCs w:val="19"/>
        </w:rPr>
        <w:t xml:space="preserve"> Packages</w:t>
      </w:r>
      <w:r w:rsidRPr="00307FA4">
        <w:rPr>
          <w:rFonts w:ascii="Arial" w:hAnsi="Arial" w:cs="Arial"/>
          <w:b/>
          <w:sz w:val="19"/>
          <w:szCs w:val="19"/>
        </w:rPr>
        <w:t xml:space="preserve"> </w:t>
      </w:r>
    </w:p>
    <w:p w14:paraId="28805B62" w14:textId="6CBE81F1" w:rsidR="00E31916" w:rsidRPr="00307FA4" w:rsidRDefault="009767CE" w:rsidP="00307FA4">
      <w:pPr>
        <w:pStyle w:val="ListParagraph"/>
        <w:tabs>
          <w:tab w:val="left" w:pos="900"/>
        </w:tabs>
        <w:spacing w:after="0"/>
        <w:ind w:left="900" w:right="61"/>
        <w:jc w:val="both"/>
        <w:rPr>
          <w:rFonts w:ascii="Arial" w:hAnsi="Arial" w:cs="Arial"/>
          <w:sz w:val="19"/>
          <w:szCs w:val="19"/>
        </w:rPr>
      </w:pPr>
      <w:r w:rsidRPr="00307FA4">
        <w:rPr>
          <w:rFonts w:ascii="Arial" w:hAnsi="Arial" w:cs="Arial"/>
          <w:sz w:val="19"/>
          <w:szCs w:val="19"/>
        </w:rPr>
        <w:t xml:space="preserve">Allstream offers 4 types of </w:t>
      </w:r>
      <w:r w:rsidR="00265A96" w:rsidRPr="00307FA4">
        <w:rPr>
          <w:rFonts w:ascii="Arial" w:hAnsi="Arial" w:cs="Arial"/>
          <w:sz w:val="19"/>
          <w:szCs w:val="19"/>
        </w:rPr>
        <w:t xml:space="preserve">meeting </w:t>
      </w:r>
      <w:r w:rsidR="00FE1DFD">
        <w:rPr>
          <w:rFonts w:ascii="Arial" w:hAnsi="Arial" w:cs="Arial"/>
          <w:sz w:val="19"/>
          <w:szCs w:val="19"/>
        </w:rPr>
        <w:t>Packages</w:t>
      </w:r>
      <w:r w:rsidR="00265A96" w:rsidRPr="00307FA4">
        <w:rPr>
          <w:rFonts w:ascii="Arial" w:hAnsi="Arial" w:cs="Arial"/>
          <w:sz w:val="19"/>
          <w:szCs w:val="19"/>
        </w:rPr>
        <w:t>:</w:t>
      </w:r>
    </w:p>
    <w:p w14:paraId="2184B574" w14:textId="66D88C4D" w:rsidR="00874BB6" w:rsidRDefault="000D6669" w:rsidP="00307FA4">
      <w:pPr>
        <w:pStyle w:val="ListParagraph"/>
        <w:numPr>
          <w:ilvl w:val="0"/>
          <w:numId w:val="37"/>
        </w:numPr>
        <w:tabs>
          <w:tab w:val="left" w:pos="900"/>
        </w:tabs>
        <w:spacing w:after="0"/>
        <w:ind w:right="61"/>
        <w:jc w:val="both"/>
        <w:rPr>
          <w:rFonts w:ascii="Arial" w:hAnsi="Arial" w:cs="Arial"/>
          <w:sz w:val="19"/>
          <w:szCs w:val="19"/>
        </w:rPr>
      </w:pPr>
      <w:r>
        <w:rPr>
          <w:rFonts w:ascii="Arial" w:hAnsi="Arial" w:cs="Arial"/>
          <w:sz w:val="19"/>
          <w:szCs w:val="19"/>
        </w:rPr>
        <w:t xml:space="preserve">Webex Meetings 5 Hosts. This </w:t>
      </w:r>
      <w:r w:rsidR="00461AD7">
        <w:rPr>
          <w:rFonts w:ascii="Arial" w:hAnsi="Arial" w:cs="Arial"/>
          <w:sz w:val="19"/>
          <w:szCs w:val="19"/>
        </w:rPr>
        <w:t xml:space="preserve">package includes 5 Hosts that can create and manage </w:t>
      </w:r>
      <w:r w:rsidR="00F50D04">
        <w:rPr>
          <w:rFonts w:ascii="Arial" w:hAnsi="Arial" w:cs="Arial"/>
          <w:sz w:val="19"/>
          <w:szCs w:val="19"/>
        </w:rPr>
        <w:t>Meetings. Included with this package is Webex Assistant</w:t>
      </w:r>
      <w:r w:rsidR="00E8088A">
        <w:rPr>
          <w:rFonts w:ascii="Arial" w:hAnsi="Arial" w:cs="Arial"/>
          <w:sz w:val="19"/>
          <w:szCs w:val="19"/>
        </w:rPr>
        <w:t xml:space="preserve">, Bridge Country Call Me/Call Back with </w:t>
      </w:r>
      <w:r w:rsidR="004E1B42">
        <w:rPr>
          <w:rFonts w:ascii="Arial" w:hAnsi="Arial" w:cs="Arial"/>
          <w:sz w:val="19"/>
          <w:szCs w:val="19"/>
        </w:rPr>
        <w:t>Toll Free Audio</w:t>
      </w:r>
      <w:r w:rsidR="00963C20">
        <w:rPr>
          <w:rFonts w:ascii="Arial" w:hAnsi="Arial" w:cs="Arial"/>
          <w:sz w:val="19"/>
          <w:szCs w:val="19"/>
        </w:rPr>
        <w:t xml:space="preserve"> and many other features</w:t>
      </w:r>
      <w:r w:rsidR="004E1B42">
        <w:rPr>
          <w:rFonts w:ascii="Arial" w:hAnsi="Arial" w:cs="Arial"/>
          <w:sz w:val="19"/>
          <w:szCs w:val="19"/>
        </w:rPr>
        <w:t>. This packa</w:t>
      </w:r>
      <w:r w:rsidR="004B022B">
        <w:rPr>
          <w:rFonts w:ascii="Arial" w:hAnsi="Arial" w:cs="Arial"/>
          <w:sz w:val="19"/>
          <w:szCs w:val="19"/>
        </w:rPr>
        <w:t>g</w:t>
      </w:r>
      <w:r w:rsidR="004E1B42">
        <w:rPr>
          <w:rFonts w:ascii="Arial" w:hAnsi="Arial" w:cs="Arial"/>
          <w:sz w:val="19"/>
          <w:szCs w:val="19"/>
        </w:rPr>
        <w:t>e is based on the Cisco Webex Named User Model</w:t>
      </w:r>
      <w:r w:rsidR="00874BB6">
        <w:rPr>
          <w:rFonts w:ascii="Arial" w:hAnsi="Arial" w:cs="Arial"/>
          <w:sz w:val="19"/>
          <w:szCs w:val="19"/>
        </w:rPr>
        <w:t xml:space="preserve"> of one license per host.</w:t>
      </w:r>
      <w:r w:rsidR="00E64BA3">
        <w:rPr>
          <w:rFonts w:ascii="Arial" w:hAnsi="Arial" w:cs="Arial"/>
          <w:sz w:val="19"/>
          <w:szCs w:val="19"/>
        </w:rPr>
        <w:t xml:space="preserve"> Up to 1000 </w:t>
      </w:r>
      <w:r w:rsidR="00844A8B">
        <w:rPr>
          <w:rFonts w:ascii="Arial" w:hAnsi="Arial" w:cs="Arial"/>
          <w:sz w:val="19"/>
          <w:szCs w:val="19"/>
        </w:rPr>
        <w:t xml:space="preserve">participants per </w:t>
      </w:r>
      <w:r w:rsidR="009E499D">
        <w:rPr>
          <w:rFonts w:ascii="Arial" w:hAnsi="Arial" w:cs="Arial"/>
          <w:sz w:val="19"/>
          <w:szCs w:val="19"/>
        </w:rPr>
        <w:t>H</w:t>
      </w:r>
      <w:r w:rsidR="00844A8B">
        <w:rPr>
          <w:rFonts w:ascii="Arial" w:hAnsi="Arial" w:cs="Arial"/>
          <w:sz w:val="19"/>
          <w:szCs w:val="19"/>
        </w:rPr>
        <w:t>ost.</w:t>
      </w:r>
    </w:p>
    <w:p w14:paraId="3EA8BA37" w14:textId="39961716" w:rsidR="00073331" w:rsidRDefault="00874BB6" w:rsidP="00307FA4">
      <w:pPr>
        <w:pStyle w:val="ListParagraph"/>
        <w:numPr>
          <w:ilvl w:val="0"/>
          <w:numId w:val="37"/>
        </w:numPr>
        <w:tabs>
          <w:tab w:val="left" w:pos="900"/>
        </w:tabs>
        <w:spacing w:after="0"/>
        <w:ind w:right="61"/>
        <w:jc w:val="both"/>
        <w:rPr>
          <w:rFonts w:ascii="Arial" w:hAnsi="Arial" w:cs="Arial"/>
          <w:sz w:val="19"/>
          <w:szCs w:val="19"/>
        </w:rPr>
      </w:pPr>
      <w:r>
        <w:rPr>
          <w:rFonts w:ascii="Arial" w:hAnsi="Arial" w:cs="Arial"/>
          <w:sz w:val="19"/>
          <w:szCs w:val="19"/>
        </w:rPr>
        <w:t xml:space="preserve"> Webex Meetings Suite</w:t>
      </w:r>
      <w:r w:rsidR="004B022B">
        <w:rPr>
          <w:rFonts w:ascii="Arial" w:hAnsi="Arial" w:cs="Arial"/>
          <w:sz w:val="19"/>
          <w:szCs w:val="19"/>
        </w:rPr>
        <w:t xml:space="preserve"> 5 Hosts</w:t>
      </w:r>
      <w:r w:rsidR="00BC7513">
        <w:rPr>
          <w:rFonts w:ascii="Arial" w:hAnsi="Arial" w:cs="Arial"/>
          <w:sz w:val="19"/>
          <w:szCs w:val="19"/>
        </w:rPr>
        <w:t>.</w:t>
      </w:r>
      <w:r w:rsidR="004B022B">
        <w:rPr>
          <w:rFonts w:ascii="Arial" w:hAnsi="Arial" w:cs="Arial"/>
          <w:sz w:val="19"/>
          <w:szCs w:val="19"/>
        </w:rPr>
        <w:t xml:space="preserve"> </w:t>
      </w:r>
      <w:r w:rsidR="00BC7513">
        <w:rPr>
          <w:rFonts w:ascii="Arial" w:hAnsi="Arial" w:cs="Arial"/>
          <w:sz w:val="19"/>
          <w:szCs w:val="19"/>
        </w:rPr>
        <w:t>I</w:t>
      </w:r>
      <w:r w:rsidR="004B022B">
        <w:rPr>
          <w:rFonts w:ascii="Arial" w:hAnsi="Arial" w:cs="Arial"/>
          <w:sz w:val="19"/>
          <w:szCs w:val="19"/>
        </w:rPr>
        <w:t xml:space="preserve">ncludes everything in the Webex Meetings 5 Host package plus </w:t>
      </w:r>
      <w:r w:rsidR="004D7F49">
        <w:rPr>
          <w:rFonts w:ascii="Arial" w:hAnsi="Arial" w:cs="Arial"/>
          <w:sz w:val="19"/>
          <w:szCs w:val="19"/>
        </w:rPr>
        <w:t xml:space="preserve">Events Center for </w:t>
      </w:r>
      <w:r w:rsidR="00390D94">
        <w:rPr>
          <w:rFonts w:ascii="Arial" w:hAnsi="Arial" w:cs="Arial"/>
          <w:sz w:val="19"/>
          <w:szCs w:val="19"/>
        </w:rPr>
        <w:t>formal type meetings</w:t>
      </w:r>
      <w:r w:rsidR="00B678C0">
        <w:rPr>
          <w:rFonts w:ascii="Arial" w:hAnsi="Arial" w:cs="Arial"/>
          <w:sz w:val="19"/>
          <w:szCs w:val="19"/>
        </w:rPr>
        <w:t>,</w:t>
      </w:r>
      <w:r w:rsidR="00595908">
        <w:rPr>
          <w:rFonts w:ascii="Arial" w:hAnsi="Arial" w:cs="Arial"/>
          <w:sz w:val="19"/>
          <w:szCs w:val="19"/>
        </w:rPr>
        <w:t xml:space="preserve"> </w:t>
      </w:r>
      <w:r w:rsidR="0018673D">
        <w:rPr>
          <w:rFonts w:ascii="Arial" w:hAnsi="Arial" w:cs="Arial"/>
          <w:sz w:val="19"/>
          <w:szCs w:val="19"/>
        </w:rPr>
        <w:t>Training for breakout ro</w:t>
      </w:r>
      <w:r w:rsidR="009E499D">
        <w:rPr>
          <w:rFonts w:ascii="Arial" w:hAnsi="Arial" w:cs="Arial"/>
          <w:sz w:val="19"/>
          <w:szCs w:val="19"/>
        </w:rPr>
        <w:t>oms</w:t>
      </w:r>
      <w:r w:rsidR="0018673D">
        <w:rPr>
          <w:rFonts w:ascii="Arial" w:hAnsi="Arial" w:cs="Arial"/>
          <w:sz w:val="19"/>
          <w:szCs w:val="19"/>
        </w:rPr>
        <w:t xml:space="preserve"> and polling and Support </w:t>
      </w:r>
      <w:r w:rsidR="00AB21CB">
        <w:rPr>
          <w:rFonts w:ascii="Arial" w:hAnsi="Arial" w:cs="Arial"/>
          <w:sz w:val="19"/>
          <w:szCs w:val="19"/>
        </w:rPr>
        <w:t>designed for IT helpdesk</w:t>
      </w:r>
      <w:r w:rsidR="00073331">
        <w:rPr>
          <w:rFonts w:ascii="Arial" w:hAnsi="Arial" w:cs="Arial"/>
          <w:sz w:val="19"/>
          <w:szCs w:val="19"/>
        </w:rPr>
        <w:t xml:space="preserve"> remote support scenarios</w:t>
      </w:r>
    </w:p>
    <w:p w14:paraId="1C0CF9B6" w14:textId="344C887F" w:rsidR="00AB21CB" w:rsidRDefault="009B7825" w:rsidP="00307FA4">
      <w:pPr>
        <w:pStyle w:val="ListParagraph"/>
        <w:numPr>
          <w:ilvl w:val="0"/>
          <w:numId w:val="37"/>
        </w:numPr>
        <w:tabs>
          <w:tab w:val="left" w:pos="900"/>
        </w:tabs>
        <w:spacing w:after="0"/>
        <w:ind w:right="61"/>
        <w:jc w:val="both"/>
        <w:rPr>
          <w:rFonts w:ascii="Arial" w:hAnsi="Arial" w:cs="Arial"/>
          <w:sz w:val="19"/>
          <w:szCs w:val="19"/>
        </w:rPr>
      </w:pPr>
      <w:r>
        <w:rPr>
          <w:rFonts w:ascii="Arial" w:hAnsi="Arial" w:cs="Arial"/>
          <w:sz w:val="19"/>
          <w:szCs w:val="19"/>
        </w:rPr>
        <w:t>Webex Meetings Enterprise 250 Hosts</w:t>
      </w:r>
      <w:r w:rsidR="00E64BA3">
        <w:rPr>
          <w:rFonts w:ascii="Arial" w:hAnsi="Arial" w:cs="Arial"/>
          <w:sz w:val="19"/>
          <w:szCs w:val="19"/>
        </w:rPr>
        <w:t>.</w:t>
      </w:r>
      <w:r>
        <w:rPr>
          <w:rFonts w:ascii="Arial" w:hAnsi="Arial" w:cs="Arial"/>
          <w:sz w:val="19"/>
          <w:szCs w:val="19"/>
        </w:rPr>
        <w:t xml:space="preserve"> Same feature set as Webex Meetings</w:t>
      </w:r>
      <w:r w:rsidR="00293B6D">
        <w:rPr>
          <w:rFonts w:ascii="Arial" w:hAnsi="Arial" w:cs="Arial"/>
          <w:sz w:val="19"/>
          <w:szCs w:val="19"/>
        </w:rPr>
        <w:t xml:space="preserve"> 5 Hosts but designed for the larger Enterprise customer.</w:t>
      </w:r>
    </w:p>
    <w:p w14:paraId="42E07AE9" w14:textId="77777777" w:rsidR="009767CE" w:rsidRPr="00307FA4" w:rsidRDefault="009767CE" w:rsidP="00307FA4">
      <w:pPr>
        <w:pStyle w:val="ListParagraph"/>
        <w:tabs>
          <w:tab w:val="left" w:pos="900"/>
        </w:tabs>
        <w:spacing w:after="0"/>
        <w:ind w:left="900" w:right="61"/>
        <w:jc w:val="both"/>
        <w:rPr>
          <w:rFonts w:ascii="Arial" w:hAnsi="Arial" w:cs="Arial"/>
          <w:sz w:val="19"/>
          <w:szCs w:val="19"/>
        </w:rPr>
      </w:pPr>
    </w:p>
    <w:p w14:paraId="6BDD8A1F" w14:textId="7C3A25B7" w:rsidR="009D37D6" w:rsidRPr="00307FA4" w:rsidRDefault="00BB0FDE" w:rsidP="009D37D6">
      <w:pPr>
        <w:pStyle w:val="ListParagraph"/>
        <w:numPr>
          <w:ilvl w:val="1"/>
          <w:numId w:val="15"/>
        </w:numPr>
        <w:spacing w:before="120" w:after="0"/>
        <w:ind w:left="900" w:hanging="540"/>
        <w:jc w:val="both"/>
        <w:rPr>
          <w:rFonts w:ascii="Arial" w:hAnsi="Arial" w:cs="Arial"/>
          <w:b/>
          <w:sz w:val="19"/>
          <w:szCs w:val="19"/>
        </w:rPr>
      </w:pPr>
      <w:r>
        <w:rPr>
          <w:rFonts w:ascii="Arial" w:hAnsi="Arial" w:cs="Arial"/>
          <w:b/>
          <w:sz w:val="19"/>
          <w:szCs w:val="19"/>
        </w:rPr>
        <w:t xml:space="preserve"> Host Options</w:t>
      </w:r>
    </w:p>
    <w:p w14:paraId="6BDD8A21" w14:textId="77777777" w:rsidR="00A27116" w:rsidRPr="00307FA4" w:rsidRDefault="00A27116" w:rsidP="007E2859">
      <w:pPr>
        <w:tabs>
          <w:tab w:val="left" w:pos="720"/>
          <w:tab w:val="left" w:pos="1440"/>
          <w:tab w:val="left" w:pos="2160"/>
          <w:tab w:val="center" w:pos="4680"/>
        </w:tabs>
        <w:suppressAutoHyphens/>
        <w:spacing w:after="0"/>
        <w:jc w:val="both"/>
        <w:rPr>
          <w:rFonts w:ascii="Arial" w:eastAsia="Times New Roman" w:hAnsi="Arial" w:cs="Arial"/>
          <w:spacing w:val="-3"/>
          <w:sz w:val="20"/>
          <w:szCs w:val="20"/>
          <w:u w:val="single"/>
        </w:rPr>
      </w:pPr>
    </w:p>
    <w:p w14:paraId="6BDD8A22" w14:textId="13966343" w:rsidR="004875F3" w:rsidRPr="00307FA4" w:rsidRDefault="009E7590" w:rsidP="008B264B">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307FA4">
        <w:rPr>
          <w:rFonts w:ascii="Arial" w:hAnsi="Arial" w:cs="Arial"/>
          <w:b/>
          <w:sz w:val="19"/>
          <w:szCs w:val="19"/>
        </w:rPr>
        <w:t>Named User</w:t>
      </w:r>
      <w:r w:rsidR="00CE23EF">
        <w:rPr>
          <w:rFonts w:ascii="Arial" w:hAnsi="Arial" w:cs="Arial"/>
          <w:b/>
          <w:sz w:val="19"/>
          <w:szCs w:val="19"/>
        </w:rPr>
        <w:t xml:space="preserve"> add on licenses</w:t>
      </w:r>
    </w:p>
    <w:p w14:paraId="1FCC5508" w14:textId="2D4F94FA" w:rsidR="000D176D" w:rsidRPr="00307FA4" w:rsidRDefault="00CE23EF" w:rsidP="0007440A">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Pr>
          <w:rFonts w:ascii="Arial" w:hAnsi="Arial" w:cs="Arial"/>
          <w:sz w:val="19"/>
          <w:szCs w:val="19"/>
        </w:rPr>
        <w:t xml:space="preserve">Customer may </w:t>
      </w:r>
      <w:r w:rsidR="00AC7D73">
        <w:rPr>
          <w:rFonts w:ascii="Arial" w:hAnsi="Arial" w:cs="Arial"/>
          <w:sz w:val="19"/>
          <w:szCs w:val="19"/>
        </w:rPr>
        <w:t xml:space="preserve">add additional Host licenses to the above </w:t>
      </w:r>
      <w:r w:rsidR="007F4F0F">
        <w:rPr>
          <w:rFonts w:ascii="Arial" w:hAnsi="Arial" w:cs="Arial"/>
          <w:sz w:val="19"/>
          <w:szCs w:val="19"/>
        </w:rPr>
        <w:t>packages</w:t>
      </w:r>
      <w:r w:rsidR="0007440A">
        <w:rPr>
          <w:rFonts w:ascii="Arial" w:hAnsi="Arial" w:cs="Arial"/>
          <w:sz w:val="19"/>
          <w:szCs w:val="19"/>
        </w:rPr>
        <w:t>.</w:t>
      </w:r>
      <w:r w:rsidR="00607BAC" w:rsidRPr="00307FA4">
        <w:rPr>
          <w:rFonts w:ascii="Arial" w:hAnsi="Arial" w:cs="Arial"/>
          <w:sz w:val="19"/>
          <w:szCs w:val="19"/>
        </w:rPr>
        <w:t xml:space="preserve"> Each user that needs to be a </w:t>
      </w:r>
      <w:r w:rsidR="0080138C">
        <w:rPr>
          <w:rFonts w:ascii="Arial" w:hAnsi="Arial" w:cs="Arial"/>
          <w:sz w:val="19"/>
          <w:szCs w:val="19"/>
        </w:rPr>
        <w:t>Host</w:t>
      </w:r>
      <w:r w:rsidR="00607BAC" w:rsidRPr="00307FA4">
        <w:rPr>
          <w:rFonts w:ascii="Arial" w:hAnsi="Arial" w:cs="Arial"/>
          <w:sz w:val="19"/>
          <w:szCs w:val="19"/>
        </w:rPr>
        <w:t xml:space="preserve"> </w:t>
      </w:r>
      <w:r w:rsidR="00F40C4C">
        <w:rPr>
          <w:rFonts w:ascii="Arial" w:hAnsi="Arial" w:cs="Arial"/>
          <w:sz w:val="19"/>
          <w:szCs w:val="19"/>
        </w:rPr>
        <w:t xml:space="preserve">requires </w:t>
      </w:r>
      <w:r w:rsidR="008B727E" w:rsidRPr="00307FA4">
        <w:rPr>
          <w:rFonts w:ascii="Arial" w:hAnsi="Arial" w:cs="Arial"/>
          <w:sz w:val="19"/>
          <w:szCs w:val="19"/>
        </w:rPr>
        <w:t>one named</w:t>
      </w:r>
      <w:r w:rsidR="00607BAC" w:rsidRPr="00307FA4">
        <w:rPr>
          <w:rFonts w:ascii="Arial" w:hAnsi="Arial" w:cs="Arial"/>
          <w:sz w:val="19"/>
          <w:szCs w:val="19"/>
        </w:rPr>
        <w:t xml:space="preserve"> </w:t>
      </w:r>
      <w:r w:rsidR="005334E2" w:rsidRPr="00307FA4">
        <w:rPr>
          <w:rFonts w:ascii="Arial" w:hAnsi="Arial" w:cs="Arial"/>
          <w:sz w:val="19"/>
          <w:szCs w:val="19"/>
        </w:rPr>
        <w:t>u</w:t>
      </w:r>
      <w:r w:rsidR="00607BAC" w:rsidRPr="00307FA4">
        <w:rPr>
          <w:rFonts w:ascii="Arial" w:hAnsi="Arial" w:cs="Arial"/>
          <w:sz w:val="19"/>
          <w:szCs w:val="19"/>
        </w:rPr>
        <w:t xml:space="preserve">ser </w:t>
      </w:r>
      <w:r w:rsidR="00141839" w:rsidRPr="00307FA4">
        <w:rPr>
          <w:rFonts w:ascii="Arial" w:hAnsi="Arial" w:cs="Arial"/>
          <w:sz w:val="19"/>
          <w:szCs w:val="19"/>
        </w:rPr>
        <w:t xml:space="preserve">seat. </w:t>
      </w:r>
      <w:r w:rsidR="00DA239B" w:rsidRPr="00307FA4">
        <w:rPr>
          <w:rFonts w:ascii="Arial" w:hAnsi="Arial" w:cs="Arial"/>
          <w:sz w:val="19"/>
          <w:szCs w:val="19"/>
        </w:rPr>
        <w:t xml:space="preserve"> </w:t>
      </w:r>
    </w:p>
    <w:p w14:paraId="6BDD8A27" w14:textId="77777777" w:rsidR="004875F3" w:rsidRPr="00307FA4" w:rsidRDefault="004875F3"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eastAsia="Times New Roman" w:hAnsi="Arial" w:cs="Arial"/>
          <w:spacing w:val="-3"/>
          <w:sz w:val="20"/>
          <w:szCs w:val="20"/>
          <w:u w:val="single"/>
        </w:rPr>
      </w:pPr>
    </w:p>
    <w:p w14:paraId="6BDD8A28" w14:textId="59CC465B" w:rsidR="004875F3" w:rsidRPr="00307FA4" w:rsidRDefault="009E7590" w:rsidP="005F670D">
      <w:pPr>
        <w:pStyle w:val="ListParagraph"/>
        <w:numPr>
          <w:ilvl w:val="0"/>
          <w:numId w:val="18"/>
        </w:numPr>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307FA4">
        <w:rPr>
          <w:rFonts w:ascii="Arial" w:hAnsi="Arial" w:cs="Arial"/>
          <w:b/>
          <w:sz w:val="19"/>
          <w:szCs w:val="19"/>
        </w:rPr>
        <w:t xml:space="preserve">Enterprise Agreement </w:t>
      </w:r>
    </w:p>
    <w:p w14:paraId="6BDD8A29" w14:textId="254D119A" w:rsidR="007E2859" w:rsidRPr="00307FA4" w:rsidRDefault="00304B4B" w:rsidP="004875F3">
      <w:pPr>
        <w:pStyle w:val="ListParagraph"/>
        <w:tabs>
          <w:tab w:val="left" w:pos="-1440"/>
          <w:tab w:val="left" w:pos="-720"/>
          <w:tab w:val="left" w:pos="0"/>
          <w:tab w:val="left" w:pos="720"/>
          <w:tab w:val="left" w:pos="1440"/>
          <w:tab w:val="left" w:pos="2520"/>
        </w:tabs>
        <w:suppressAutoHyphens/>
        <w:spacing w:after="0"/>
        <w:ind w:left="1440"/>
        <w:jc w:val="both"/>
        <w:rPr>
          <w:rFonts w:ascii="Arial" w:hAnsi="Arial" w:cs="Arial"/>
          <w:sz w:val="19"/>
          <w:szCs w:val="19"/>
        </w:rPr>
      </w:pPr>
      <w:r w:rsidRPr="00307FA4">
        <w:rPr>
          <w:rFonts w:ascii="Arial" w:hAnsi="Arial" w:cs="Arial"/>
          <w:sz w:val="19"/>
          <w:szCs w:val="19"/>
        </w:rPr>
        <w:t xml:space="preserve">In this model, the customer </w:t>
      </w:r>
      <w:r w:rsidR="006F5C69" w:rsidRPr="00307FA4">
        <w:rPr>
          <w:rFonts w:ascii="Arial" w:hAnsi="Arial" w:cs="Arial"/>
          <w:sz w:val="19"/>
          <w:szCs w:val="19"/>
        </w:rPr>
        <w:t>purchases seats for all their employee</w:t>
      </w:r>
      <w:r w:rsidR="00EA1175">
        <w:rPr>
          <w:rFonts w:ascii="Arial" w:hAnsi="Arial" w:cs="Arial"/>
          <w:sz w:val="19"/>
          <w:szCs w:val="19"/>
        </w:rPr>
        <w:t>s</w:t>
      </w:r>
      <w:r w:rsidR="006F5C69" w:rsidRPr="00307FA4">
        <w:rPr>
          <w:rFonts w:ascii="Arial" w:hAnsi="Arial" w:cs="Arial"/>
          <w:sz w:val="19"/>
          <w:szCs w:val="19"/>
        </w:rPr>
        <w:t xml:space="preserve"> that are Knowledge Workers.  </w:t>
      </w:r>
      <w:r w:rsidR="005334E2" w:rsidRPr="00307FA4">
        <w:rPr>
          <w:rFonts w:ascii="Arial" w:hAnsi="Arial" w:cs="Arial"/>
          <w:sz w:val="19"/>
          <w:szCs w:val="19"/>
        </w:rPr>
        <w:t xml:space="preserve">A </w:t>
      </w:r>
      <w:r w:rsidR="006F5C69" w:rsidRPr="00307FA4">
        <w:rPr>
          <w:rFonts w:ascii="Arial" w:hAnsi="Arial" w:cs="Arial"/>
          <w:sz w:val="19"/>
          <w:szCs w:val="19"/>
        </w:rPr>
        <w:t xml:space="preserve">Knowledge Worker </w:t>
      </w:r>
      <w:r w:rsidR="00480CEF" w:rsidRPr="00307FA4">
        <w:rPr>
          <w:rFonts w:ascii="Arial" w:hAnsi="Arial" w:cs="Arial"/>
          <w:sz w:val="19"/>
          <w:szCs w:val="19"/>
        </w:rPr>
        <w:t>(“K</w:t>
      </w:r>
      <w:r w:rsidR="005334E2" w:rsidRPr="00307FA4">
        <w:rPr>
          <w:rFonts w:ascii="Arial" w:hAnsi="Arial" w:cs="Arial"/>
          <w:sz w:val="19"/>
          <w:szCs w:val="19"/>
        </w:rPr>
        <w:t xml:space="preserve">nowledge </w:t>
      </w:r>
      <w:r w:rsidR="00480CEF" w:rsidRPr="00307FA4">
        <w:rPr>
          <w:rFonts w:ascii="Arial" w:hAnsi="Arial" w:cs="Arial"/>
          <w:sz w:val="19"/>
          <w:szCs w:val="19"/>
        </w:rPr>
        <w:t>W</w:t>
      </w:r>
      <w:r w:rsidR="005334E2" w:rsidRPr="00307FA4">
        <w:rPr>
          <w:rFonts w:ascii="Arial" w:hAnsi="Arial" w:cs="Arial"/>
          <w:sz w:val="19"/>
          <w:szCs w:val="19"/>
        </w:rPr>
        <w:t>orker</w:t>
      </w:r>
      <w:r w:rsidR="00480CEF" w:rsidRPr="00307FA4">
        <w:rPr>
          <w:rFonts w:ascii="Arial" w:hAnsi="Arial" w:cs="Arial"/>
          <w:sz w:val="19"/>
          <w:szCs w:val="19"/>
        </w:rPr>
        <w:t xml:space="preserve">”) </w:t>
      </w:r>
      <w:r w:rsidR="006F5C69" w:rsidRPr="00307FA4">
        <w:rPr>
          <w:rFonts w:ascii="Arial" w:hAnsi="Arial" w:cs="Arial"/>
          <w:sz w:val="19"/>
          <w:szCs w:val="19"/>
        </w:rPr>
        <w:t xml:space="preserve">is defined as </w:t>
      </w:r>
      <w:r w:rsidR="001E53E5" w:rsidRPr="00307FA4">
        <w:rPr>
          <w:rFonts w:ascii="Arial" w:hAnsi="Arial" w:cs="Arial"/>
          <w:sz w:val="19"/>
          <w:szCs w:val="19"/>
        </w:rPr>
        <w:t xml:space="preserve">an employee or contractor of the Customer that uses a computing device </w:t>
      </w:r>
      <w:r w:rsidR="00480CEF" w:rsidRPr="00307FA4">
        <w:rPr>
          <w:rFonts w:ascii="Arial" w:hAnsi="Arial" w:cs="Arial"/>
          <w:sz w:val="19"/>
          <w:szCs w:val="19"/>
        </w:rPr>
        <w:t xml:space="preserve">such as laptop or smart phone </w:t>
      </w:r>
      <w:r w:rsidR="001E53E5" w:rsidRPr="00307FA4">
        <w:rPr>
          <w:rFonts w:ascii="Arial" w:hAnsi="Arial" w:cs="Arial"/>
          <w:sz w:val="19"/>
          <w:szCs w:val="19"/>
        </w:rPr>
        <w:t>for a material portion of their day-to-day responsibilities.</w:t>
      </w:r>
      <w:r w:rsidR="00480CEF" w:rsidRPr="00307FA4">
        <w:rPr>
          <w:rFonts w:ascii="Arial" w:hAnsi="Arial" w:cs="Arial"/>
          <w:sz w:val="19"/>
          <w:szCs w:val="19"/>
        </w:rPr>
        <w:t xml:space="preserve">  </w:t>
      </w:r>
      <w:r w:rsidR="001653CE" w:rsidRPr="00307FA4">
        <w:rPr>
          <w:rFonts w:ascii="Arial" w:hAnsi="Arial" w:cs="Arial"/>
          <w:sz w:val="19"/>
          <w:szCs w:val="19"/>
        </w:rPr>
        <w:t xml:space="preserve">Customer </w:t>
      </w:r>
      <w:r w:rsidR="00CD03EF" w:rsidRPr="00307FA4">
        <w:rPr>
          <w:rFonts w:ascii="Arial" w:hAnsi="Arial" w:cs="Arial"/>
          <w:sz w:val="19"/>
          <w:szCs w:val="19"/>
        </w:rPr>
        <w:t>can</w:t>
      </w:r>
      <w:r w:rsidR="001653CE" w:rsidRPr="00307FA4">
        <w:rPr>
          <w:rFonts w:ascii="Arial" w:hAnsi="Arial" w:cs="Arial"/>
          <w:sz w:val="19"/>
          <w:szCs w:val="19"/>
        </w:rPr>
        <w:t xml:space="preserve"> have all</w:t>
      </w:r>
      <w:r w:rsidR="00480CEF" w:rsidRPr="00307FA4">
        <w:rPr>
          <w:rFonts w:ascii="Arial" w:hAnsi="Arial" w:cs="Arial"/>
          <w:sz w:val="19"/>
          <w:szCs w:val="19"/>
        </w:rPr>
        <w:t xml:space="preserve"> the</w:t>
      </w:r>
      <w:r w:rsidR="001653CE" w:rsidRPr="00307FA4">
        <w:rPr>
          <w:rFonts w:ascii="Arial" w:hAnsi="Arial" w:cs="Arial"/>
          <w:sz w:val="19"/>
          <w:szCs w:val="19"/>
        </w:rPr>
        <w:t>ir</w:t>
      </w:r>
      <w:r w:rsidR="00480CEF" w:rsidRPr="00307FA4">
        <w:rPr>
          <w:rFonts w:ascii="Arial" w:hAnsi="Arial" w:cs="Arial"/>
          <w:sz w:val="19"/>
          <w:szCs w:val="19"/>
        </w:rPr>
        <w:t xml:space="preserve"> Kn</w:t>
      </w:r>
      <w:r w:rsidR="001653CE" w:rsidRPr="00307FA4">
        <w:rPr>
          <w:rFonts w:ascii="Arial" w:hAnsi="Arial" w:cs="Arial"/>
          <w:sz w:val="19"/>
          <w:szCs w:val="19"/>
        </w:rPr>
        <w:t>owledge Worker</w:t>
      </w:r>
      <w:r w:rsidR="00DB4D38" w:rsidRPr="00307FA4">
        <w:rPr>
          <w:rFonts w:ascii="Arial" w:hAnsi="Arial" w:cs="Arial"/>
          <w:sz w:val="19"/>
          <w:szCs w:val="19"/>
        </w:rPr>
        <w:t xml:space="preserve">s be </w:t>
      </w:r>
      <w:r w:rsidR="0080138C">
        <w:rPr>
          <w:rFonts w:ascii="Arial" w:hAnsi="Arial" w:cs="Arial"/>
          <w:sz w:val="19"/>
          <w:szCs w:val="19"/>
        </w:rPr>
        <w:t>Host</w:t>
      </w:r>
      <w:r w:rsidR="00DB4D38" w:rsidRPr="00307FA4">
        <w:rPr>
          <w:rFonts w:ascii="Arial" w:hAnsi="Arial" w:cs="Arial"/>
          <w:sz w:val="19"/>
          <w:szCs w:val="19"/>
        </w:rPr>
        <w:t>s</w:t>
      </w:r>
      <w:r w:rsidR="002A29D2" w:rsidRPr="00307FA4">
        <w:rPr>
          <w:rFonts w:ascii="Arial" w:hAnsi="Arial" w:cs="Arial"/>
          <w:sz w:val="19"/>
          <w:szCs w:val="19"/>
        </w:rPr>
        <w:t xml:space="preserve"> and must purchase </w:t>
      </w:r>
      <w:r w:rsidR="00FF7F18" w:rsidRPr="00307FA4">
        <w:rPr>
          <w:rFonts w:ascii="Arial" w:hAnsi="Arial" w:cs="Arial"/>
          <w:sz w:val="19"/>
          <w:szCs w:val="19"/>
        </w:rPr>
        <w:t xml:space="preserve">as many </w:t>
      </w:r>
      <w:r w:rsidR="005334E2" w:rsidRPr="00307FA4">
        <w:rPr>
          <w:rFonts w:ascii="Arial" w:hAnsi="Arial" w:cs="Arial"/>
          <w:sz w:val="19"/>
          <w:szCs w:val="19"/>
        </w:rPr>
        <w:t>e</w:t>
      </w:r>
      <w:r w:rsidR="00FF7F18" w:rsidRPr="00307FA4">
        <w:rPr>
          <w:rFonts w:ascii="Arial" w:hAnsi="Arial" w:cs="Arial"/>
          <w:sz w:val="19"/>
          <w:szCs w:val="19"/>
        </w:rPr>
        <w:t xml:space="preserve">nterprise </w:t>
      </w:r>
      <w:r w:rsidR="005334E2" w:rsidRPr="00307FA4">
        <w:rPr>
          <w:rFonts w:ascii="Arial" w:hAnsi="Arial" w:cs="Arial"/>
          <w:sz w:val="19"/>
          <w:szCs w:val="19"/>
        </w:rPr>
        <w:t>a</w:t>
      </w:r>
      <w:r w:rsidR="00FF7F18" w:rsidRPr="00307FA4">
        <w:rPr>
          <w:rFonts w:ascii="Arial" w:hAnsi="Arial" w:cs="Arial"/>
          <w:sz w:val="19"/>
          <w:szCs w:val="19"/>
        </w:rPr>
        <w:t>greement user seat</w:t>
      </w:r>
      <w:r w:rsidR="005334E2" w:rsidRPr="00307FA4">
        <w:rPr>
          <w:rFonts w:ascii="Arial" w:hAnsi="Arial" w:cs="Arial"/>
          <w:sz w:val="19"/>
          <w:szCs w:val="19"/>
        </w:rPr>
        <w:t>s</w:t>
      </w:r>
      <w:r w:rsidR="00FF7F18" w:rsidRPr="00307FA4">
        <w:rPr>
          <w:rFonts w:ascii="Arial" w:hAnsi="Arial" w:cs="Arial"/>
          <w:sz w:val="19"/>
          <w:szCs w:val="19"/>
        </w:rPr>
        <w:t xml:space="preserve"> as </w:t>
      </w:r>
      <w:r w:rsidR="005334E2" w:rsidRPr="00307FA4">
        <w:rPr>
          <w:rFonts w:ascii="Arial" w:hAnsi="Arial" w:cs="Arial"/>
          <w:sz w:val="19"/>
          <w:szCs w:val="19"/>
        </w:rPr>
        <w:t xml:space="preserve">the </w:t>
      </w:r>
      <w:r w:rsidR="00FF7F18" w:rsidRPr="00307FA4">
        <w:rPr>
          <w:rFonts w:ascii="Arial" w:hAnsi="Arial" w:cs="Arial"/>
          <w:sz w:val="19"/>
          <w:szCs w:val="19"/>
        </w:rPr>
        <w:t>number of Knowledge Worker</w:t>
      </w:r>
      <w:r w:rsidR="005334E2" w:rsidRPr="00307FA4">
        <w:rPr>
          <w:rFonts w:ascii="Arial" w:hAnsi="Arial" w:cs="Arial"/>
          <w:sz w:val="19"/>
          <w:szCs w:val="19"/>
        </w:rPr>
        <w:t>s</w:t>
      </w:r>
      <w:r w:rsidR="00FF7F18" w:rsidRPr="00307FA4">
        <w:rPr>
          <w:rFonts w:ascii="Arial" w:hAnsi="Arial" w:cs="Arial"/>
          <w:sz w:val="19"/>
          <w:szCs w:val="19"/>
        </w:rPr>
        <w:t xml:space="preserve"> in their company. </w:t>
      </w:r>
      <w:r w:rsidR="00DB4D38" w:rsidRPr="00307FA4">
        <w:rPr>
          <w:rFonts w:ascii="Arial" w:hAnsi="Arial" w:cs="Arial"/>
          <w:sz w:val="19"/>
          <w:szCs w:val="19"/>
        </w:rPr>
        <w:t xml:space="preserve"> </w:t>
      </w:r>
      <w:r w:rsidR="001653CE" w:rsidRPr="00307FA4">
        <w:rPr>
          <w:rFonts w:ascii="Arial" w:hAnsi="Arial" w:cs="Arial"/>
          <w:sz w:val="19"/>
          <w:szCs w:val="19"/>
        </w:rPr>
        <w:t xml:space="preserve"> </w:t>
      </w:r>
    </w:p>
    <w:p w14:paraId="0BC0FB28" w14:textId="4D07E32F" w:rsidR="00B27B9E" w:rsidRPr="00307FA4" w:rsidRDefault="006007AD" w:rsidP="008B264B">
      <w:pPr>
        <w:pStyle w:val="ListParagraph"/>
        <w:tabs>
          <w:tab w:val="left" w:pos="-1440"/>
          <w:tab w:val="left" w:pos="-720"/>
          <w:tab w:val="left" w:pos="0"/>
          <w:tab w:val="left" w:pos="720"/>
          <w:tab w:val="left" w:pos="1440"/>
          <w:tab w:val="left" w:pos="2520"/>
        </w:tabs>
        <w:suppressAutoHyphens/>
        <w:spacing w:after="0"/>
        <w:ind w:left="1440" w:hanging="900"/>
        <w:jc w:val="both"/>
        <w:rPr>
          <w:rFonts w:ascii="Arial" w:hAnsi="Arial" w:cs="Arial"/>
          <w:sz w:val="19"/>
          <w:szCs w:val="19"/>
        </w:rPr>
      </w:pPr>
      <w:r w:rsidRPr="00307FA4">
        <w:rPr>
          <w:rFonts w:ascii="Arial" w:hAnsi="Arial" w:cs="Arial"/>
          <w:sz w:val="19"/>
          <w:szCs w:val="19"/>
        </w:rPr>
        <w:tab/>
      </w:r>
    </w:p>
    <w:p w14:paraId="2EF58876" w14:textId="1C7E78D0" w:rsidR="00B27B9E" w:rsidRPr="00307FA4" w:rsidRDefault="00B27B9E" w:rsidP="008B264B">
      <w:pPr>
        <w:pStyle w:val="ListParagraph"/>
        <w:tabs>
          <w:tab w:val="left" w:pos="-1440"/>
          <w:tab w:val="left" w:pos="-720"/>
          <w:tab w:val="left" w:pos="0"/>
          <w:tab w:val="left" w:pos="720"/>
          <w:tab w:val="left" w:pos="1440"/>
          <w:tab w:val="left" w:pos="2520"/>
        </w:tabs>
        <w:suppressAutoHyphens/>
        <w:spacing w:after="0"/>
        <w:ind w:left="1440" w:hanging="900"/>
        <w:jc w:val="both"/>
        <w:rPr>
          <w:rFonts w:ascii="Arial" w:hAnsi="Arial" w:cs="Arial"/>
          <w:sz w:val="19"/>
          <w:szCs w:val="19"/>
        </w:rPr>
      </w:pPr>
      <w:r w:rsidRPr="00307FA4">
        <w:rPr>
          <w:rFonts w:ascii="Arial" w:hAnsi="Arial" w:cs="Arial"/>
          <w:sz w:val="19"/>
          <w:szCs w:val="19"/>
        </w:rPr>
        <w:tab/>
      </w:r>
      <w:r w:rsidR="001D7BC7" w:rsidRPr="00307FA4">
        <w:rPr>
          <w:rFonts w:ascii="Arial" w:hAnsi="Arial" w:cs="Arial"/>
          <w:sz w:val="19"/>
          <w:szCs w:val="19"/>
        </w:rPr>
        <w:t>All participants will be provided with the ability to join a meeting using three (3) different audio options:</w:t>
      </w:r>
    </w:p>
    <w:p w14:paraId="3AED75FD" w14:textId="28E5B696" w:rsidR="001D7BC7" w:rsidRPr="00307FA4" w:rsidRDefault="001D7BC7" w:rsidP="001D7BC7">
      <w:pPr>
        <w:pStyle w:val="ListParagraph"/>
        <w:numPr>
          <w:ilvl w:val="0"/>
          <w:numId w:val="37"/>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307FA4">
        <w:rPr>
          <w:rFonts w:ascii="Arial" w:hAnsi="Arial" w:cs="Arial"/>
          <w:sz w:val="19"/>
          <w:szCs w:val="19"/>
        </w:rPr>
        <w:t xml:space="preserve">VoIP using an internet connection </w:t>
      </w:r>
      <w:r w:rsidR="000B2942" w:rsidRPr="00307FA4">
        <w:rPr>
          <w:rFonts w:ascii="Arial" w:hAnsi="Arial" w:cs="Arial"/>
          <w:sz w:val="19"/>
          <w:szCs w:val="19"/>
        </w:rPr>
        <w:t xml:space="preserve">and their device’ microphone and headset </w:t>
      </w:r>
    </w:p>
    <w:p w14:paraId="0F9A600D" w14:textId="5BB450FF" w:rsidR="000B2942" w:rsidRPr="00307FA4" w:rsidRDefault="000B2942" w:rsidP="001D7BC7">
      <w:pPr>
        <w:pStyle w:val="ListParagraph"/>
        <w:numPr>
          <w:ilvl w:val="0"/>
          <w:numId w:val="37"/>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307FA4">
        <w:rPr>
          <w:rFonts w:ascii="Arial" w:hAnsi="Arial" w:cs="Arial"/>
          <w:sz w:val="19"/>
          <w:szCs w:val="19"/>
        </w:rPr>
        <w:t xml:space="preserve">Toll calling </w:t>
      </w:r>
      <w:r w:rsidR="006C738F" w:rsidRPr="00307FA4">
        <w:rPr>
          <w:rFonts w:ascii="Arial" w:hAnsi="Arial" w:cs="Arial"/>
          <w:sz w:val="19"/>
          <w:szCs w:val="19"/>
        </w:rPr>
        <w:t xml:space="preserve">where the participant calls into a phone number to join a meeting </w:t>
      </w:r>
    </w:p>
    <w:p w14:paraId="60F7C1F8" w14:textId="36665827" w:rsidR="006C738F" w:rsidRPr="00307FA4" w:rsidRDefault="0066764F" w:rsidP="001D7BC7">
      <w:pPr>
        <w:pStyle w:val="ListParagraph"/>
        <w:numPr>
          <w:ilvl w:val="0"/>
          <w:numId w:val="37"/>
        </w:num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307FA4">
        <w:rPr>
          <w:rFonts w:ascii="Arial" w:hAnsi="Arial" w:cs="Arial"/>
          <w:sz w:val="19"/>
          <w:szCs w:val="19"/>
        </w:rPr>
        <w:t>Call-back where the participant gets a call back from the Service (requires a phone number with direct dial number)</w:t>
      </w:r>
    </w:p>
    <w:p w14:paraId="0F5095EE" w14:textId="4628F8EB" w:rsidR="00920BF4" w:rsidRPr="00307FA4" w:rsidRDefault="00920BF4" w:rsidP="00920BF4">
      <w:p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p>
    <w:p w14:paraId="2CE22012" w14:textId="457B7517" w:rsidR="00920BF4" w:rsidRPr="00307FA4" w:rsidRDefault="00920BF4" w:rsidP="00417D90">
      <w:pPr>
        <w:tabs>
          <w:tab w:val="left" w:pos="-1440"/>
          <w:tab w:val="left" w:pos="-720"/>
          <w:tab w:val="left" w:pos="0"/>
          <w:tab w:val="left" w:pos="720"/>
          <w:tab w:val="left" w:pos="1440"/>
          <w:tab w:val="left" w:pos="2520"/>
        </w:tabs>
        <w:suppressAutoHyphens/>
        <w:spacing w:after="0"/>
        <w:ind w:left="720"/>
        <w:jc w:val="both"/>
        <w:rPr>
          <w:rFonts w:ascii="Arial" w:hAnsi="Arial" w:cs="Arial"/>
          <w:sz w:val="19"/>
          <w:szCs w:val="19"/>
        </w:rPr>
      </w:pPr>
      <w:r w:rsidRPr="00307FA4">
        <w:rPr>
          <w:rFonts w:ascii="Arial" w:hAnsi="Arial" w:cs="Arial"/>
          <w:sz w:val="19"/>
          <w:szCs w:val="19"/>
        </w:rPr>
        <w:t xml:space="preserve">Customer’s </w:t>
      </w:r>
      <w:r w:rsidR="0080138C">
        <w:rPr>
          <w:rFonts w:ascii="Arial" w:hAnsi="Arial" w:cs="Arial"/>
          <w:sz w:val="19"/>
          <w:szCs w:val="19"/>
        </w:rPr>
        <w:t>Host</w:t>
      </w:r>
      <w:r w:rsidRPr="00307FA4">
        <w:rPr>
          <w:rFonts w:ascii="Arial" w:hAnsi="Arial" w:cs="Arial"/>
          <w:sz w:val="19"/>
          <w:szCs w:val="19"/>
        </w:rPr>
        <w:t xml:space="preserve">s, participants and </w:t>
      </w:r>
      <w:r w:rsidR="005334E2" w:rsidRPr="00307FA4">
        <w:rPr>
          <w:rFonts w:ascii="Arial" w:hAnsi="Arial" w:cs="Arial"/>
          <w:sz w:val="19"/>
          <w:szCs w:val="19"/>
        </w:rPr>
        <w:t>G</w:t>
      </w:r>
      <w:r w:rsidRPr="00307FA4">
        <w:rPr>
          <w:rFonts w:ascii="Arial" w:hAnsi="Arial" w:cs="Arial"/>
          <w:sz w:val="19"/>
          <w:szCs w:val="19"/>
        </w:rPr>
        <w:t xml:space="preserve">uests </w:t>
      </w:r>
      <w:r w:rsidR="00E671DA" w:rsidRPr="00307FA4">
        <w:rPr>
          <w:rFonts w:ascii="Arial" w:hAnsi="Arial" w:cs="Arial"/>
          <w:sz w:val="19"/>
          <w:szCs w:val="19"/>
        </w:rPr>
        <w:t xml:space="preserve">(Users) </w:t>
      </w:r>
      <w:r w:rsidRPr="00307FA4">
        <w:rPr>
          <w:rFonts w:ascii="Arial" w:hAnsi="Arial" w:cs="Arial"/>
          <w:sz w:val="19"/>
          <w:szCs w:val="19"/>
        </w:rPr>
        <w:t xml:space="preserve">may use the Service through a PSTN enabled phone, </w:t>
      </w:r>
      <w:r w:rsidR="00A3388C" w:rsidRPr="00307FA4">
        <w:rPr>
          <w:rFonts w:ascii="Arial" w:hAnsi="Arial" w:cs="Arial"/>
          <w:sz w:val="19"/>
          <w:szCs w:val="19"/>
        </w:rPr>
        <w:t xml:space="preserve">internet enabled </w:t>
      </w:r>
      <w:r w:rsidR="001D62BC" w:rsidRPr="00307FA4">
        <w:rPr>
          <w:rFonts w:ascii="Arial" w:hAnsi="Arial" w:cs="Arial"/>
          <w:sz w:val="19"/>
          <w:szCs w:val="19"/>
        </w:rPr>
        <w:t xml:space="preserve">browser, </w:t>
      </w:r>
      <w:r w:rsidR="00E671DA" w:rsidRPr="00307FA4">
        <w:rPr>
          <w:rFonts w:ascii="Arial" w:hAnsi="Arial" w:cs="Arial"/>
          <w:sz w:val="19"/>
          <w:szCs w:val="19"/>
        </w:rPr>
        <w:t>and/</w:t>
      </w:r>
      <w:r w:rsidR="001D62BC" w:rsidRPr="00307FA4">
        <w:rPr>
          <w:rFonts w:ascii="Arial" w:hAnsi="Arial" w:cs="Arial"/>
          <w:sz w:val="19"/>
          <w:szCs w:val="19"/>
        </w:rPr>
        <w:t>or through the provided software available on Windows</w:t>
      </w:r>
      <w:r w:rsidR="005334E2" w:rsidRPr="00307FA4">
        <w:rPr>
          <w:rFonts w:ascii="Arial" w:hAnsi="Arial" w:cs="Arial"/>
          <w:sz w:val="19"/>
          <w:szCs w:val="19"/>
        </w:rPr>
        <w:t>/</w:t>
      </w:r>
      <w:r w:rsidR="001D62BC" w:rsidRPr="00307FA4">
        <w:rPr>
          <w:rFonts w:ascii="Arial" w:hAnsi="Arial" w:cs="Arial"/>
          <w:sz w:val="19"/>
          <w:szCs w:val="19"/>
        </w:rPr>
        <w:t>Mac and Android</w:t>
      </w:r>
      <w:r w:rsidR="005334E2" w:rsidRPr="00307FA4">
        <w:rPr>
          <w:rFonts w:ascii="Arial" w:hAnsi="Arial" w:cs="Arial"/>
          <w:sz w:val="19"/>
          <w:szCs w:val="19"/>
        </w:rPr>
        <w:t>/</w:t>
      </w:r>
      <w:r w:rsidR="001D62BC" w:rsidRPr="00307FA4">
        <w:rPr>
          <w:rFonts w:ascii="Arial" w:hAnsi="Arial" w:cs="Arial"/>
          <w:sz w:val="19"/>
          <w:szCs w:val="19"/>
        </w:rPr>
        <w:t xml:space="preserve"> iPhone smartphones.  </w:t>
      </w:r>
      <w:r w:rsidR="00A0430B" w:rsidRPr="00307FA4">
        <w:rPr>
          <w:rFonts w:ascii="Arial" w:hAnsi="Arial" w:cs="Arial"/>
          <w:sz w:val="19"/>
          <w:szCs w:val="19"/>
        </w:rPr>
        <w:t xml:space="preserve">Feature set will vary based on the method used to access the Service. </w:t>
      </w:r>
    </w:p>
    <w:p w14:paraId="740EFE01" w14:textId="7F37512C" w:rsidR="00EA6E0C" w:rsidRPr="00307FA4" w:rsidRDefault="00EA6E0C" w:rsidP="000C4839">
      <w:pPr>
        <w:tabs>
          <w:tab w:val="left" w:pos="-1440"/>
          <w:tab w:val="left" w:pos="-720"/>
          <w:tab w:val="left" w:pos="0"/>
          <w:tab w:val="left" w:pos="720"/>
          <w:tab w:val="left" w:pos="1440"/>
          <w:tab w:val="left" w:pos="2520"/>
        </w:tabs>
        <w:suppressAutoHyphens/>
        <w:spacing w:after="0"/>
        <w:jc w:val="both"/>
        <w:rPr>
          <w:rFonts w:ascii="Arial" w:hAnsi="Arial" w:cs="Arial"/>
          <w:sz w:val="19"/>
          <w:szCs w:val="19"/>
        </w:rPr>
      </w:pPr>
      <w:r w:rsidRPr="00307FA4">
        <w:rPr>
          <w:rFonts w:ascii="Arial" w:hAnsi="Arial" w:cs="Arial"/>
          <w:sz w:val="19"/>
          <w:szCs w:val="19"/>
        </w:rPr>
        <w:tab/>
        <w:t xml:space="preserve"> </w:t>
      </w:r>
    </w:p>
    <w:p w14:paraId="0E615A6E" w14:textId="6CAA2840" w:rsidR="00AB712F" w:rsidRPr="00307FA4" w:rsidRDefault="00912B7C" w:rsidP="00AB712F">
      <w:pPr>
        <w:pStyle w:val="ListParagraph"/>
        <w:numPr>
          <w:ilvl w:val="0"/>
          <w:numId w:val="15"/>
        </w:numPr>
        <w:spacing w:after="0"/>
        <w:ind w:left="360" w:hanging="360"/>
        <w:jc w:val="both"/>
        <w:rPr>
          <w:rFonts w:ascii="Arial" w:eastAsia="Times New Roman" w:hAnsi="Arial" w:cs="Arial"/>
          <w:b/>
          <w:spacing w:val="-3"/>
          <w:sz w:val="20"/>
          <w:szCs w:val="20"/>
        </w:rPr>
      </w:pPr>
      <w:r w:rsidRPr="00307FA4">
        <w:rPr>
          <w:rFonts w:ascii="Arial" w:eastAsia="Times New Roman" w:hAnsi="Arial" w:cs="Arial"/>
          <w:b/>
          <w:sz w:val="20"/>
          <w:szCs w:val="20"/>
        </w:rPr>
        <w:t>CUSTOMER</w:t>
      </w:r>
      <w:r w:rsidRPr="00307FA4">
        <w:rPr>
          <w:rFonts w:ascii="Arial" w:eastAsia="Times New Roman" w:hAnsi="Arial" w:cs="Arial"/>
          <w:b/>
          <w:spacing w:val="-3"/>
          <w:sz w:val="20"/>
          <w:szCs w:val="20"/>
        </w:rPr>
        <w:t xml:space="preserve"> PREMISE </w:t>
      </w:r>
      <w:r w:rsidR="00D74236" w:rsidRPr="00307FA4">
        <w:rPr>
          <w:rFonts w:ascii="Arial" w:eastAsia="Times New Roman" w:hAnsi="Arial" w:cs="Arial"/>
          <w:b/>
          <w:spacing w:val="-3"/>
          <w:sz w:val="20"/>
          <w:szCs w:val="20"/>
        </w:rPr>
        <w:t>DEVICE</w:t>
      </w:r>
    </w:p>
    <w:p w14:paraId="56D71ABC" w14:textId="77777777" w:rsidR="00AB712F" w:rsidRPr="00307FA4" w:rsidRDefault="00AB712F" w:rsidP="00AB712F">
      <w:pPr>
        <w:pStyle w:val="ListParagraph"/>
        <w:spacing w:after="0"/>
        <w:ind w:left="360"/>
        <w:jc w:val="both"/>
        <w:rPr>
          <w:rFonts w:ascii="Arial" w:eastAsia="Times New Roman" w:hAnsi="Arial" w:cs="Arial"/>
          <w:b/>
          <w:spacing w:val="-3"/>
          <w:sz w:val="20"/>
          <w:szCs w:val="20"/>
        </w:rPr>
      </w:pPr>
    </w:p>
    <w:p w14:paraId="6BDD8A3C" w14:textId="77777777" w:rsidR="00B0041F" w:rsidRPr="00307FA4" w:rsidRDefault="00B0041F" w:rsidP="00B0041F">
      <w:pPr>
        <w:pStyle w:val="ListParagraph"/>
        <w:numPr>
          <w:ilvl w:val="0"/>
          <w:numId w:val="17"/>
        </w:numPr>
        <w:tabs>
          <w:tab w:val="left" w:pos="720"/>
          <w:tab w:val="left" w:pos="1440"/>
          <w:tab w:val="left" w:pos="2160"/>
          <w:tab w:val="center" w:pos="4680"/>
        </w:tabs>
        <w:suppressAutoHyphens/>
        <w:spacing w:after="0"/>
        <w:jc w:val="both"/>
        <w:rPr>
          <w:rFonts w:ascii="Arial" w:eastAsia="Times New Roman" w:hAnsi="Arial" w:cs="Arial"/>
          <w:vanish/>
          <w:spacing w:val="-3"/>
          <w:sz w:val="20"/>
          <w:szCs w:val="20"/>
          <w:u w:val="single"/>
        </w:rPr>
      </w:pPr>
    </w:p>
    <w:p w14:paraId="6BDD8A3D" w14:textId="77777777" w:rsidR="00B0041F" w:rsidRPr="00307FA4" w:rsidRDefault="00B0041F" w:rsidP="00B0041F">
      <w:pPr>
        <w:pStyle w:val="ListParagraph"/>
        <w:numPr>
          <w:ilvl w:val="0"/>
          <w:numId w:val="17"/>
        </w:numPr>
        <w:tabs>
          <w:tab w:val="left" w:pos="720"/>
          <w:tab w:val="left" w:pos="1440"/>
          <w:tab w:val="left" w:pos="2160"/>
          <w:tab w:val="center" w:pos="4680"/>
        </w:tabs>
        <w:suppressAutoHyphens/>
        <w:spacing w:after="0"/>
        <w:jc w:val="both"/>
        <w:rPr>
          <w:rFonts w:ascii="Arial" w:eastAsia="Times New Roman" w:hAnsi="Arial" w:cs="Arial"/>
          <w:vanish/>
          <w:spacing w:val="-3"/>
          <w:sz w:val="20"/>
          <w:szCs w:val="20"/>
          <w:u w:val="single"/>
        </w:rPr>
      </w:pPr>
    </w:p>
    <w:p w14:paraId="70D701F5" w14:textId="6E411375" w:rsidR="00AC5ADC" w:rsidRPr="00307FA4" w:rsidRDefault="00912B7C" w:rsidP="00AB712F">
      <w:pPr>
        <w:pStyle w:val="ListParagraph"/>
        <w:numPr>
          <w:ilvl w:val="1"/>
          <w:numId w:val="17"/>
        </w:numPr>
        <w:tabs>
          <w:tab w:val="left" w:pos="900"/>
          <w:tab w:val="left" w:pos="990"/>
          <w:tab w:val="left" w:pos="1440"/>
          <w:tab w:val="left" w:pos="2160"/>
          <w:tab w:val="center" w:pos="4680"/>
        </w:tabs>
        <w:suppressAutoHyphens/>
        <w:spacing w:after="0"/>
        <w:ind w:hanging="1080"/>
        <w:jc w:val="both"/>
        <w:rPr>
          <w:rFonts w:ascii="Arial" w:hAnsi="Arial" w:cs="Arial"/>
          <w:sz w:val="19"/>
          <w:szCs w:val="19"/>
        </w:rPr>
      </w:pPr>
      <w:r w:rsidRPr="00307FA4">
        <w:rPr>
          <w:rFonts w:ascii="Arial" w:hAnsi="Arial" w:cs="Arial"/>
          <w:b/>
          <w:sz w:val="19"/>
          <w:szCs w:val="19"/>
        </w:rPr>
        <w:t>Definition</w:t>
      </w:r>
      <w:r w:rsidR="00AC5ADC" w:rsidRPr="00307FA4">
        <w:rPr>
          <w:rFonts w:ascii="Arial" w:hAnsi="Arial" w:cs="Arial"/>
          <w:b/>
          <w:sz w:val="19"/>
          <w:szCs w:val="19"/>
        </w:rPr>
        <w:t xml:space="preserve">    </w:t>
      </w:r>
    </w:p>
    <w:p w14:paraId="6BDD8A3F" w14:textId="4E008660" w:rsidR="00912B7C" w:rsidRPr="00307FA4" w:rsidRDefault="00912B7C">
      <w:pPr>
        <w:pStyle w:val="ListParagraph"/>
        <w:tabs>
          <w:tab w:val="left" w:pos="900"/>
          <w:tab w:val="left" w:pos="2160"/>
          <w:tab w:val="center" w:pos="4680"/>
        </w:tabs>
        <w:suppressAutoHyphens/>
        <w:spacing w:after="0"/>
        <w:ind w:left="900"/>
        <w:jc w:val="both"/>
        <w:rPr>
          <w:rFonts w:ascii="Arial" w:hAnsi="Arial" w:cs="Arial"/>
          <w:sz w:val="19"/>
          <w:szCs w:val="19"/>
        </w:rPr>
      </w:pPr>
      <w:r w:rsidRPr="00307FA4">
        <w:rPr>
          <w:rFonts w:ascii="Arial" w:hAnsi="Arial" w:cs="Arial"/>
          <w:sz w:val="19"/>
          <w:szCs w:val="19"/>
        </w:rPr>
        <w:t>Customer Premises</w:t>
      </w:r>
      <w:r w:rsidR="00AC5ADC" w:rsidRPr="00307FA4">
        <w:rPr>
          <w:rFonts w:ascii="Arial" w:hAnsi="Arial" w:cs="Arial"/>
          <w:sz w:val="19"/>
          <w:szCs w:val="19"/>
        </w:rPr>
        <w:t xml:space="preserve"> Devices</w:t>
      </w:r>
      <w:r w:rsidRPr="00307FA4">
        <w:rPr>
          <w:rFonts w:ascii="Arial" w:hAnsi="Arial" w:cs="Arial"/>
          <w:sz w:val="19"/>
          <w:szCs w:val="19"/>
        </w:rPr>
        <w:t xml:space="preserve"> means any equipment provided by </w:t>
      </w:r>
      <w:r w:rsidR="006E7ECB" w:rsidRPr="00307FA4">
        <w:rPr>
          <w:rFonts w:ascii="Arial" w:hAnsi="Arial" w:cs="Arial"/>
          <w:sz w:val="19"/>
          <w:szCs w:val="19"/>
        </w:rPr>
        <w:t>Allstream</w:t>
      </w:r>
      <w:r w:rsidRPr="00307FA4">
        <w:rPr>
          <w:rFonts w:ascii="Arial" w:hAnsi="Arial" w:cs="Arial"/>
          <w:sz w:val="19"/>
          <w:szCs w:val="19"/>
        </w:rPr>
        <w:t xml:space="preserve"> in connection with the Services (“CP</w:t>
      </w:r>
      <w:r w:rsidR="00AC5ADC" w:rsidRPr="00307FA4">
        <w:rPr>
          <w:rFonts w:ascii="Arial" w:hAnsi="Arial" w:cs="Arial"/>
          <w:sz w:val="19"/>
          <w:szCs w:val="19"/>
        </w:rPr>
        <w:t>D</w:t>
      </w:r>
      <w:r w:rsidRPr="00307FA4">
        <w:rPr>
          <w:rFonts w:ascii="Arial" w:hAnsi="Arial" w:cs="Arial"/>
          <w:sz w:val="19"/>
          <w:szCs w:val="19"/>
        </w:rPr>
        <w:t>”). CP</w:t>
      </w:r>
      <w:r w:rsidR="00AC5ADC" w:rsidRPr="00307FA4">
        <w:rPr>
          <w:rFonts w:ascii="Arial" w:hAnsi="Arial" w:cs="Arial"/>
          <w:sz w:val="19"/>
          <w:szCs w:val="19"/>
        </w:rPr>
        <w:t>D</w:t>
      </w:r>
      <w:r w:rsidRPr="00307FA4">
        <w:rPr>
          <w:rFonts w:ascii="Arial" w:hAnsi="Arial" w:cs="Arial"/>
          <w:sz w:val="19"/>
          <w:szCs w:val="19"/>
        </w:rPr>
        <w:t xml:space="preserve"> includes </w:t>
      </w:r>
      <w:r w:rsidR="00222EF2" w:rsidRPr="00307FA4">
        <w:rPr>
          <w:rFonts w:ascii="Arial" w:hAnsi="Arial" w:cs="Arial"/>
          <w:sz w:val="19"/>
          <w:szCs w:val="19"/>
        </w:rPr>
        <w:t xml:space="preserve">Allstream </w:t>
      </w:r>
      <w:r w:rsidR="00A03170" w:rsidRPr="00307FA4">
        <w:rPr>
          <w:rFonts w:ascii="Arial" w:hAnsi="Arial" w:cs="Arial"/>
          <w:sz w:val="19"/>
          <w:szCs w:val="19"/>
        </w:rPr>
        <w:t>Web &amp; Video Conferencing</w:t>
      </w:r>
      <w:r w:rsidR="00600081" w:rsidRPr="00307FA4">
        <w:rPr>
          <w:rFonts w:ascii="Arial" w:hAnsi="Arial" w:cs="Arial"/>
          <w:sz w:val="19"/>
          <w:szCs w:val="19"/>
        </w:rPr>
        <w:t xml:space="preserve"> Devices</w:t>
      </w:r>
      <w:r w:rsidR="00176878" w:rsidRPr="00307FA4">
        <w:rPr>
          <w:rFonts w:ascii="Arial" w:hAnsi="Arial" w:cs="Arial"/>
          <w:sz w:val="19"/>
          <w:szCs w:val="19"/>
        </w:rPr>
        <w:t xml:space="preserve"> such as</w:t>
      </w:r>
      <w:r w:rsidR="004C210A">
        <w:rPr>
          <w:rFonts w:ascii="Arial" w:hAnsi="Arial" w:cs="Arial"/>
          <w:sz w:val="19"/>
          <w:szCs w:val="19"/>
        </w:rPr>
        <w:t xml:space="preserve"> Webex Desk</w:t>
      </w:r>
      <w:r w:rsidR="0005564B">
        <w:rPr>
          <w:rFonts w:ascii="Arial" w:hAnsi="Arial" w:cs="Arial"/>
          <w:sz w:val="19"/>
          <w:szCs w:val="19"/>
        </w:rPr>
        <w:t>, Webex Headsets</w:t>
      </w:r>
      <w:r w:rsidR="00595908">
        <w:rPr>
          <w:rFonts w:ascii="Arial" w:hAnsi="Arial" w:cs="Arial"/>
          <w:sz w:val="19"/>
          <w:szCs w:val="19"/>
        </w:rPr>
        <w:t>,</w:t>
      </w:r>
      <w:r w:rsidR="00176878" w:rsidRPr="00307FA4">
        <w:rPr>
          <w:rFonts w:ascii="Arial" w:hAnsi="Arial" w:cs="Arial"/>
          <w:sz w:val="19"/>
          <w:szCs w:val="19"/>
        </w:rPr>
        <w:t xml:space="preserve"> </w:t>
      </w:r>
      <w:r w:rsidR="00600081" w:rsidRPr="00307FA4">
        <w:rPr>
          <w:rFonts w:ascii="Arial" w:hAnsi="Arial" w:cs="Arial"/>
          <w:sz w:val="19"/>
          <w:szCs w:val="19"/>
        </w:rPr>
        <w:t>Room Kit</w:t>
      </w:r>
      <w:r w:rsidR="0005564B">
        <w:rPr>
          <w:rFonts w:ascii="Arial" w:hAnsi="Arial" w:cs="Arial"/>
          <w:sz w:val="19"/>
          <w:szCs w:val="19"/>
        </w:rPr>
        <w:t>s</w:t>
      </w:r>
      <w:r w:rsidR="00600081" w:rsidRPr="00307FA4">
        <w:rPr>
          <w:rFonts w:ascii="Arial" w:hAnsi="Arial" w:cs="Arial"/>
          <w:sz w:val="19"/>
          <w:szCs w:val="19"/>
        </w:rPr>
        <w:t xml:space="preserve"> and </w:t>
      </w:r>
      <w:r w:rsidR="0005564B">
        <w:rPr>
          <w:rFonts w:ascii="Arial" w:hAnsi="Arial" w:cs="Arial"/>
          <w:sz w:val="19"/>
          <w:szCs w:val="19"/>
        </w:rPr>
        <w:t>Smart Board</w:t>
      </w:r>
      <w:r w:rsidR="00600081" w:rsidRPr="00307FA4">
        <w:rPr>
          <w:rFonts w:ascii="Arial" w:hAnsi="Arial" w:cs="Arial"/>
          <w:sz w:val="19"/>
          <w:szCs w:val="19"/>
        </w:rPr>
        <w:t xml:space="preserve"> Device</w:t>
      </w:r>
      <w:r w:rsidR="000F6A54" w:rsidRPr="00307FA4">
        <w:rPr>
          <w:rFonts w:ascii="Arial" w:hAnsi="Arial" w:cs="Arial"/>
          <w:sz w:val="19"/>
          <w:szCs w:val="19"/>
        </w:rPr>
        <w:t>s</w:t>
      </w:r>
      <w:r w:rsidR="00600081" w:rsidRPr="00307FA4">
        <w:rPr>
          <w:rFonts w:ascii="Arial" w:hAnsi="Arial" w:cs="Arial"/>
          <w:sz w:val="19"/>
          <w:szCs w:val="19"/>
        </w:rPr>
        <w:t xml:space="preserve"> </w:t>
      </w:r>
      <w:r w:rsidR="00222EF2" w:rsidRPr="00307FA4">
        <w:rPr>
          <w:rFonts w:ascii="Arial" w:hAnsi="Arial" w:cs="Arial"/>
          <w:sz w:val="19"/>
          <w:szCs w:val="19"/>
        </w:rPr>
        <w:t>with associated accessories</w:t>
      </w:r>
      <w:r w:rsidR="00D74236" w:rsidRPr="00307FA4">
        <w:rPr>
          <w:rFonts w:ascii="Arial" w:hAnsi="Arial" w:cs="Arial"/>
          <w:sz w:val="19"/>
          <w:szCs w:val="19"/>
        </w:rPr>
        <w:t xml:space="preserve"> that </w:t>
      </w:r>
      <w:r w:rsidR="000F6A54" w:rsidRPr="00307FA4">
        <w:rPr>
          <w:rFonts w:ascii="Arial" w:hAnsi="Arial" w:cs="Arial"/>
          <w:sz w:val="19"/>
          <w:szCs w:val="19"/>
        </w:rPr>
        <w:t>are</w:t>
      </w:r>
      <w:r w:rsidR="00D74236" w:rsidRPr="00307FA4">
        <w:rPr>
          <w:rFonts w:ascii="Arial" w:hAnsi="Arial" w:cs="Arial"/>
          <w:sz w:val="19"/>
          <w:szCs w:val="19"/>
        </w:rPr>
        <w:t xml:space="preserve"> located on the customer premise</w:t>
      </w:r>
      <w:r w:rsidR="00222EF2" w:rsidRPr="00307FA4">
        <w:rPr>
          <w:rFonts w:ascii="Arial" w:hAnsi="Arial" w:cs="Arial"/>
          <w:sz w:val="19"/>
          <w:szCs w:val="19"/>
        </w:rPr>
        <w:t xml:space="preserve">. </w:t>
      </w:r>
      <w:r w:rsidR="00AA68C8" w:rsidRPr="00307FA4">
        <w:rPr>
          <w:rFonts w:ascii="Arial" w:hAnsi="Arial" w:cs="Arial"/>
          <w:sz w:val="19"/>
          <w:szCs w:val="19"/>
        </w:rPr>
        <w:t xml:space="preserve">CPD does not include any wiring, cabling or jacks. </w:t>
      </w:r>
      <w:r w:rsidRPr="00307FA4">
        <w:rPr>
          <w:rFonts w:ascii="Arial" w:hAnsi="Arial" w:cs="Arial"/>
          <w:sz w:val="19"/>
          <w:szCs w:val="19"/>
        </w:rPr>
        <w:t>CP</w:t>
      </w:r>
      <w:r w:rsidR="00AC5ADC" w:rsidRPr="00307FA4">
        <w:rPr>
          <w:rFonts w:ascii="Arial" w:hAnsi="Arial" w:cs="Arial"/>
          <w:sz w:val="19"/>
          <w:szCs w:val="19"/>
        </w:rPr>
        <w:t>D</w:t>
      </w:r>
      <w:r w:rsidRPr="00307FA4">
        <w:rPr>
          <w:rFonts w:ascii="Arial" w:hAnsi="Arial" w:cs="Arial"/>
          <w:sz w:val="19"/>
          <w:szCs w:val="19"/>
        </w:rPr>
        <w:t xml:space="preserve"> may be provided to the Customer as follows:</w:t>
      </w:r>
    </w:p>
    <w:p w14:paraId="2790F30C" w14:textId="77777777" w:rsidR="00AB712F" w:rsidRPr="00307FA4" w:rsidRDefault="00AB712F">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40" w14:textId="20F0AAF5" w:rsidR="005F670D" w:rsidRPr="00307FA4" w:rsidRDefault="006F4B01"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307FA4">
        <w:rPr>
          <w:rFonts w:ascii="Arial" w:hAnsi="Arial" w:cs="Arial"/>
          <w:b/>
          <w:sz w:val="19"/>
          <w:szCs w:val="19"/>
        </w:rPr>
        <w:t>Rented</w:t>
      </w:r>
    </w:p>
    <w:p w14:paraId="6BDD8A41" w14:textId="4B5641E9" w:rsidR="00912B7C" w:rsidRPr="00307FA4" w:rsidRDefault="003B27B6" w:rsidP="005F670D">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r w:rsidRPr="00307FA4">
        <w:rPr>
          <w:rFonts w:ascii="Arial" w:hAnsi="Arial" w:cs="Arial"/>
          <w:sz w:val="19"/>
          <w:szCs w:val="19"/>
        </w:rPr>
        <w:t xml:space="preserve">Customer may </w:t>
      </w:r>
      <w:r w:rsidR="006F4B01" w:rsidRPr="00307FA4">
        <w:rPr>
          <w:rFonts w:ascii="Arial" w:hAnsi="Arial" w:cs="Arial"/>
          <w:sz w:val="19"/>
          <w:szCs w:val="19"/>
        </w:rPr>
        <w:t xml:space="preserve">rent </w:t>
      </w:r>
      <w:r w:rsidR="00912B7C" w:rsidRPr="00307FA4">
        <w:rPr>
          <w:rFonts w:ascii="Arial" w:hAnsi="Arial" w:cs="Arial"/>
          <w:sz w:val="19"/>
          <w:szCs w:val="19"/>
        </w:rPr>
        <w:t>CP</w:t>
      </w:r>
      <w:r w:rsidR="00AC5ADC" w:rsidRPr="00307FA4">
        <w:rPr>
          <w:rFonts w:ascii="Arial" w:hAnsi="Arial" w:cs="Arial"/>
          <w:sz w:val="19"/>
          <w:szCs w:val="19"/>
        </w:rPr>
        <w:t>D</w:t>
      </w:r>
      <w:r w:rsidR="00912B7C" w:rsidRPr="00307FA4">
        <w:rPr>
          <w:rFonts w:ascii="Arial" w:hAnsi="Arial" w:cs="Arial"/>
          <w:sz w:val="19"/>
          <w:szCs w:val="19"/>
        </w:rPr>
        <w:t xml:space="preserve"> for an MRC</w:t>
      </w:r>
      <w:r w:rsidR="00E25829" w:rsidRPr="00307FA4">
        <w:rPr>
          <w:rFonts w:ascii="Arial" w:hAnsi="Arial" w:cs="Arial"/>
          <w:sz w:val="19"/>
          <w:szCs w:val="19"/>
        </w:rPr>
        <w:t xml:space="preserve"> as part of the Service</w:t>
      </w:r>
      <w:r w:rsidRPr="00307FA4">
        <w:rPr>
          <w:rFonts w:ascii="Arial" w:hAnsi="Arial" w:cs="Arial"/>
          <w:sz w:val="19"/>
          <w:szCs w:val="19"/>
        </w:rPr>
        <w:t xml:space="preserve">. </w:t>
      </w:r>
    </w:p>
    <w:p w14:paraId="472B77BD" w14:textId="77777777" w:rsidR="00AB712F" w:rsidRPr="00307FA4" w:rsidRDefault="00AB712F" w:rsidP="005F670D">
      <w:pPr>
        <w:pStyle w:val="ListParagraph"/>
        <w:tabs>
          <w:tab w:val="left" w:pos="720"/>
          <w:tab w:val="left" w:pos="1440"/>
          <w:tab w:val="left" w:pos="2160"/>
          <w:tab w:val="center" w:pos="4680"/>
        </w:tabs>
        <w:suppressAutoHyphens/>
        <w:spacing w:after="0"/>
        <w:ind w:left="2160" w:hanging="720"/>
        <w:jc w:val="both"/>
        <w:rPr>
          <w:rFonts w:ascii="Arial" w:hAnsi="Arial" w:cs="Arial"/>
          <w:sz w:val="19"/>
          <w:szCs w:val="19"/>
        </w:rPr>
      </w:pPr>
    </w:p>
    <w:p w14:paraId="6BDD8A42" w14:textId="77777777" w:rsidR="005F670D" w:rsidRPr="00307FA4" w:rsidRDefault="00912B7C" w:rsidP="005F670D">
      <w:pPr>
        <w:pStyle w:val="ListParagraph"/>
        <w:numPr>
          <w:ilvl w:val="0"/>
          <w:numId w:val="29"/>
        </w:numPr>
        <w:tabs>
          <w:tab w:val="left" w:pos="720"/>
          <w:tab w:val="left" w:pos="1440"/>
          <w:tab w:val="left" w:pos="2160"/>
          <w:tab w:val="center" w:pos="4680"/>
        </w:tabs>
        <w:suppressAutoHyphens/>
        <w:spacing w:after="0"/>
        <w:ind w:hanging="1080"/>
        <w:jc w:val="both"/>
        <w:rPr>
          <w:rFonts w:ascii="Arial" w:hAnsi="Arial" w:cs="Arial"/>
          <w:sz w:val="19"/>
          <w:szCs w:val="19"/>
        </w:rPr>
      </w:pPr>
      <w:r w:rsidRPr="00307FA4">
        <w:rPr>
          <w:rFonts w:ascii="Arial" w:hAnsi="Arial" w:cs="Arial"/>
          <w:b/>
          <w:sz w:val="19"/>
          <w:szCs w:val="19"/>
        </w:rPr>
        <w:t>Purchase</w:t>
      </w:r>
      <w:r w:rsidR="005F670D" w:rsidRPr="00307FA4">
        <w:rPr>
          <w:rFonts w:ascii="Arial" w:hAnsi="Arial" w:cs="Arial"/>
          <w:b/>
          <w:sz w:val="19"/>
          <w:szCs w:val="19"/>
        </w:rPr>
        <w:t xml:space="preserve"> </w:t>
      </w:r>
    </w:p>
    <w:p w14:paraId="6BDD8A43" w14:textId="052FF37C" w:rsidR="00090981" w:rsidRPr="00307FA4" w:rsidRDefault="003B27B6" w:rsidP="00AB712F">
      <w:pPr>
        <w:pStyle w:val="ListParagraph"/>
        <w:tabs>
          <w:tab w:val="left" w:pos="720"/>
          <w:tab w:val="left" w:pos="1440"/>
          <w:tab w:val="center" w:pos="4680"/>
        </w:tabs>
        <w:suppressAutoHyphens/>
        <w:spacing w:after="0"/>
        <w:ind w:left="1440"/>
        <w:jc w:val="both"/>
        <w:rPr>
          <w:rFonts w:ascii="Arial" w:hAnsi="Arial" w:cs="Arial"/>
          <w:sz w:val="19"/>
          <w:szCs w:val="19"/>
        </w:rPr>
      </w:pPr>
      <w:r w:rsidRPr="00307FA4">
        <w:rPr>
          <w:rFonts w:ascii="Arial" w:hAnsi="Arial" w:cs="Arial"/>
          <w:sz w:val="19"/>
          <w:szCs w:val="19"/>
        </w:rPr>
        <w:t xml:space="preserve">Customer may purchase </w:t>
      </w:r>
      <w:r w:rsidR="006F4B01" w:rsidRPr="00307FA4">
        <w:rPr>
          <w:rFonts w:ascii="Arial" w:hAnsi="Arial" w:cs="Arial"/>
          <w:sz w:val="19"/>
          <w:szCs w:val="19"/>
        </w:rPr>
        <w:t xml:space="preserve">certain </w:t>
      </w:r>
      <w:r w:rsidR="00912B7C" w:rsidRPr="00307FA4">
        <w:rPr>
          <w:rFonts w:ascii="Arial" w:hAnsi="Arial" w:cs="Arial"/>
          <w:sz w:val="19"/>
          <w:szCs w:val="19"/>
        </w:rPr>
        <w:t>CP</w:t>
      </w:r>
      <w:r w:rsidR="00AC5ADC" w:rsidRPr="00307FA4">
        <w:rPr>
          <w:rFonts w:ascii="Arial" w:hAnsi="Arial" w:cs="Arial"/>
          <w:sz w:val="19"/>
          <w:szCs w:val="19"/>
        </w:rPr>
        <w:t>D</w:t>
      </w:r>
      <w:r w:rsidR="00912B7C" w:rsidRPr="00307FA4">
        <w:rPr>
          <w:rFonts w:ascii="Arial" w:hAnsi="Arial" w:cs="Arial"/>
          <w:sz w:val="19"/>
          <w:szCs w:val="19"/>
        </w:rPr>
        <w:t xml:space="preserve"> for purchase at list price</w:t>
      </w:r>
      <w:r w:rsidR="00AC5ADC" w:rsidRPr="00307FA4">
        <w:rPr>
          <w:rFonts w:ascii="Arial" w:hAnsi="Arial" w:cs="Arial"/>
          <w:sz w:val="19"/>
          <w:szCs w:val="19"/>
        </w:rPr>
        <w:t xml:space="preserve"> on an individual case basis</w:t>
      </w:r>
      <w:r w:rsidR="00912B7C" w:rsidRPr="00307FA4">
        <w:rPr>
          <w:rFonts w:ascii="Arial" w:hAnsi="Arial" w:cs="Arial"/>
          <w:sz w:val="19"/>
          <w:szCs w:val="19"/>
        </w:rPr>
        <w:t xml:space="preserve">. </w:t>
      </w:r>
      <w:r w:rsidR="00335837" w:rsidRPr="00307FA4">
        <w:rPr>
          <w:rFonts w:ascii="Arial" w:hAnsi="Arial" w:cs="Arial"/>
          <w:sz w:val="19"/>
          <w:szCs w:val="19"/>
        </w:rPr>
        <w:t>CP</w:t>
      </w:r>
      <w:r w:rsidR="00AC5ADC" w:rsidRPr="00307FA4">
        <w:rPr>
          <w:rFonts w:ascii="Arial" w:hAnsi="Arial" w:cs="Arial"/>
          <w:sz w:val="19"/>
          <w:szCs w:val="19"/>
        </w:rPr>
        <w:t>D</w:t>
      </w:r>
      <w:r w:rsidR="00335837" w:rsidRPr="00307FA4">
        <w:rPr>
          <w:rFonts w:ascii="Arial" w:hAnsi="Arial" w:cs="Arial"/>
          <w:sz w:val="19"/>
          <w:szCs w:val="19"/>
        </w:rPr>
        <w:t xml:space="preserve"> will require an associated software only </w:t>
      </w:r>
      <w:r w:rsidR="00B0416B" w:rsidRPr="00307FA4">
        <w:rPr>
          <w:rFonts w:ascii="Arial" w:hAnsi="Arial" w:cs="Arial"/>
          <w:sz w:val="19"/>
          <w:szCs w:val="19"/>
        </w:rPr>
        <w:t xml:space="preserve">monthly service </w:t>
      </w:r>
      <w:r w:rsidR="00A95F6B" w:rsidRPr="00307FA4">
        <w:rPr>
          <w:rFonts w:ascii="Arial" w:hAnsi="Arial" w:cs="Arial"/>
          <w:sz w:val="19"/>
          <w:szCs w:val="19"/>
        </w:rPr>
        <w:t>to</w:t>
      </w:r>
      <w:r w:rsidR="00335837" w:rsidRPr="00307FA4">
        <w:rPr>
          <w:rFonts w:ascii="Arial" w:hAnsi="Arial" w:cs="Arial"/>
          <w:sz w:val="19"/>
          <w:szCs w:val="19"/>
        </w:rPr>
        <w:t xml:space="preserve"> connect to the </w:t>
      </w:r>
      <w:r w:rsidR="00EB0926" w:rsidRPr="00307FA4">
        <w:rPr>
          <w:rFonts w:ascii="Arial" w:hAnsi="Arial" w:cs="Arial"/>
          <w:sz w:val="19"/>
          <w:szCs w:val="19"/>
        </w:rPr>
        <w:t>Service</w:t>
      </w:r>
      <w:r w:rsidR="00595908">
        <w:rPr>
          <w:rFonts w:ascii="Arial" w:hAnsi="Arial" w:cs="Arial"/>
          <w:sz w:val="19"/>
          <w:szCs w:val="19"/>
        </w:rPr>
        <w:t>.</w:t>
      </w:r>
    </w:p>
    <w:p w14:paraId="6BDD8A44" w14:textId="77777777" w:rsidR="00090981" w:rsidRPr="00307FA4" w:rsidRDefault="00090981" w:rsidP="00701E7C">
      <w:pPr>
        <w:pStyle w:val="ListParagraph"/>
        <w:tabs>
          <w:tab w:val="left" w:pos="720"/>
          <w:tab w:val="left" w:pos="1440"/>
          <w:tab w:val="left" w:pos="2160"/>
          <w:tab w:val="center" w:pos="4680"/>
        </w:tabs>
        <w:suppressAutoHyphens/>
        <w:spacing w:after="0"/>
        <w:ind w:left="1440"/>
        <w:jc w:val="both"/>
        <w:rPr>
          <w:rFonts w:ascii="Arial" w:hAnsi="Arial" w:cs="Arial"/>
          <w:sz w:val="19"/>
          <w:szCs w:val="19"/>
        </w:rPr>
      </w:pPr>
    </w:p>
    <w:p w14:paraId="6BDD8A45" w14:textId="1887497A" w:rsidR="00090981" w:rsidRPr="00307FA4" w:rsidRDefault="002D2BCF" w:rsidP="00090981">
      <w:pPr>
        <w:pStyle w:val="ListParagraph"/>
        <w:tabs>
          <w:tab w:val="left" w:pos="720"/>
          <w:tab w:val="left" w:pos="1440"/>
          <w:tab w:val="left" w:pos="2160"/>
          <w:tab w:val="center" w:pos="4680"/>
        </w:tabs>
        <w:suppressAutoHyphens/>
        <w:spacing w:after="0"/>
        <w:ind w:left="1080" w:hanging="720"/>
        <w:jc w:val="both"/>
        <w:rPr>
          <w:rFonts w:ascii="Arial" w:hAnsi="Arial" w:cs="Arial"/>
          <w:b/>
          <w:sz w:val="19"/>
          <w:szCs w:val="19"/>
        </w:rPr>
      </w:pPr>
      <w:r w:rsidRPr="00307FA4">
        <w:rPr>
          <w:rFonts w:ascii="Arial" w:eastAsia="Times New Roman" w:hAnsi="Arial" w:cs="Arial"/>
          <w:spacing w:val="-3"/>
          <w:sz w:val="20"/>
          <w:szCs w:val="20"/>
        </w:rPr>
        <w:t>2.2</w:t>
      </w:r>
      <w:r w:rsidRPr="00307FA4">
        <w:rPr>
          <w:rFonts w:ascii="Arial" w:eastAsia="Times New Roman" w:hAnsi="Arial" w:cs="Arial"/>
          <w:b/>
          <w:spacing w:val="-3"/>
          <w:sz w:val="20"/>
          <w:szCs w:val="20"/>
        </w:rPr>
        <w:t xml:space="preserve">     </w:t>
      </w:r>
      <w:r w:rsidR="00090981" w:rsidRPr="00307FA4">
        <w:rPr>
          <w:rFonts w:ascii="Arial" w:hAnsi="Arial" w:cs="Arial"/>
          <w:b/>
          <w:sz w:val="19"/>
          <w:szCs w:val="19"/>
        </w:rPr>
        <w:t>CP</w:t>
      </w:r>
      <w:r w:rsidR="00AC5ADC" w:rsidRPr="00307FA4">
        <w:rPr>
          <w:rFonts w:ascii="Arial" w:hAnsi="Arial" w:cs="Arial"/>
          <w:b/>
          <w:sz w:val="19"/>
          <w:szCs w:val="19"/>
        </w:rPr>
        <w:t>D</w:t>
      </w:r>
      <w:r w:rsidR="00090981" w:rsidRPr="00307FA4">
        <w:rPr>
          <w:rFonts w:ascii="Arial" w:hAnsi="Arial" w:cs="Arial"/>
          <w:b/>
          <w:sz w:val="19"/>
          <w:szCs w:val="19"/>
        </w:rPr>
        <w:t xml:space="preserve"> Terms and Conditions</w:t>
      </w:r>
    </w:p>
    <w:p w14:paraId="6BDD8A46" w14:textId="2BF95F2F" w:rsidR="00090981" w:rsidRPr="00307FA4" w:rsidRDefault="00090981" w:rsidP="00090981">
      <w:pPr>
        <w:tabs>
          <w:tab w:val="left" w:pos="720"/>
          <w:tab w:val="left" w:pos="1440"/>
          <w:tab w:val="left" w:pos="2160"/>
          <w:tab w:val="center" w:pos="4680"/>
        </w:tabs>
        <w:suppressAutoHyphens/>
        <w:spacing w:after="0"/>
        <w:jc w:val="both"/>
        <w:rPr>
          <w:rFonts w:ascii="Arial" w:hAnsi="Arial" w:cs="Arial"/>
          <w:sz w:val="19"/>
          <w:szCs w:val="19"/>
        </w:rPr>
      </w:pPr>
      <w:r w:rsidRPr="00307FA4">
        <w:rPr>
          <w:rFonts w:ascii="Arial" w:hAnsi="Arial" w:cs="Arial"/>
          <w:sz w:val="19"/>
          <w:szCs w:val="19"/>
        </w:rPr>
        <w:tab/>
        <w:t xml:space="preserve">   In the event Customer elects to receive CP</w:t>
      </w:r>
      <w:r w:rsidR="00AC5ADC" w:rsidRPr="00307FA4">
        <w:rPr>
          <w:rFonts w:ascii="Arial" w:hAnsi="Arial" w:cs="Arial"/>
          <w:sz w:val="19"/>
          <w:szCs w:val="19"/>
        </w:rPr>
        <w:t>D</w:t>
      </w:r>
      <w:r w:rsidRPr="00307FA4">
        <w:rPr>
          <w:rFonts w:ascii="Arial" w:hAnsi="Arial" w:cs="Arial"/>
          <w:sz w:val="19"/>
          <w:szCs w:val="19"/>
        </w:rPr>
        <w:t>:</w:t>
      </w:r>
    </w:p>
    <w:p w14:paraId="6BDD8A47" w14:textId="77777777" w:rsidR="00912B7C" w:rsidRPr="00307FA4" w:rsidRDefault="00912B7C" w:rsidP="00912B7C">
      <w:pPr>
        <w:tabs>
          <w:tab w:val="left" w:pos="720"/>
          <w:tab w:val="left" w:pos="1440"/>
          <w:tab w:val="left" w:pos="2160"/>
          <w:tab w:val="center" w:pos="4680"/>
        </w:tabs>
        <w:suppressAutoHyphens/>
        <w:spacing w:after="0"/>
        <w:jc w:val="both"/>
        <w:rPr>
          <w:rFonts w:ascii="Arial" w:eastAsia="Times New Roman" w:hAnsi="Arial" w:cs="Arial"/>
          <w:spacing w:val="-3"/>
          <w:sz w:val="20"/>
          <w:szCs w:val="20"/>
        </w:rPr>
      </w:pPr>
    </w:p>
    <w:p w14:paraId="6BDD8A48" w14:textId="07213975" w:rsidR="00EE182C" w:rsidRPr="00EC65C1" w:rsidRDefault="00EE182C" w:rsidP="00EC65C1">
      <w:pPr>
        <w:pStyle w:val="ListParagraph"/>
        <w:numPr>
          <w:ilvl w:val="0"/>
          <w:numId w:val="38"/>
        </w:numPr>
        <w:tabs>
          <w:tab w:val="left" w:pos="900"/>
          <w:tab w:val="left" w:pos="1440"/>
          <w:tab w:val="left" w:pos="2160"/>
          <w:tab w:val="center" w:pos="4680"/>
        </w:tabs>
        <w:suppressAutoHyphens/>
        <w:spacing w:after="0"/>
        <w:jc w:val="both"/>
        <w:rPr>
          <w:rFonts w:ascii="Arial" w:hAnsi="Arial" w:cs="Arial"/>
          <w:b/>
          <w:sz w:val="19"/>
          <w:szCs w:val="19"/>
        </w:rPr>
      </w:pPr>
      <w:r w:rsidRPr="00EC65C1">
        <w:rPr>
          <w:rFonts w:ascii="Arial" w:hAnsi="Arial" w:cs="Arial"/>
          <w:b/>
          <w:sz w:val="19"/>
          <w:szCs w:val="19"/>
        </w:rPr>
        <w:t>Faults</w:t>
      </w:r>
      <w:r w:rsidR="007670ED" w:rsidRPr="00EC65C1">
        <w:rPr>
          <w:rFonts w:ascii="Arial" w:hAnsi="Arial" w:cs="Arial"/>
          <w:b/>
          <w:sz w:val="19"/>
          <w:szCs w:val="19"/>
        </w:rPr>
        <w:t xml:space="preserve"> </w:t>
      </w:r>
      <w:r w:rsidR="00D576BC" w:rsidRPr="00EC65C1">
        <w:rPr>
          <w:rFonts w:ascii="Arial" w:hAnsi="Arial" w:cs="Arial"/>
          <w:b/>
          <w:sz w:val="19"/>
          <w:szCs w:val="19"/>
        </w:rPr>
        <w:t xml:space="preserve"> </w:t>
      </w:r>
    </w:p>
    <w:p w14:paraId="6BDD8A49" w14:textId="712EF862" w:rsidR="00EE182C" w:rsidRPr="00307FA4" w:rsidRDefault="00EE182C" w:rsidP="00EE182C">
      <w:pPr>
        <w:pStyle w:val="ListParagraph"/>
        <w:tabs>
          <w:tab w:val="left" w:pos="720"/>
          <w:tab w:val="left" w:pos="1440"/>
          <w:tab w:val="left" w:pos="2160"/>
          <w:tab w:val="center" w:pos="4680"/>
        </w:tabs>
        <w:suppressAutoHyphens/>
        <w:spacing w:after="0"/>
        <w:ind w:left="360"/>
        <w:jc w:val="both"/>
        <w:rPr>
          <w:rFonts w:ascii="Arial" w:eastAsia="Times New Roman" w:hAnsi="Arial" w:cs="Arial"/>
          <w:spacing w:val="-3"/>
          <w:sz w:val="20"/>
          <w:szCs w:val="20"/>
        </w:rPr>
      </w:pPr>
      <w:r w:rsidRPr="00307FA4">
        <w:rPr>
          <w:rFonts w:ascii="Arial" w:hAnsi="Arial" w:cs="Arial"/>
          <w:sz w:val="19"/>
          <w:szCs w:val="19"/>
        </w:rPr>
        <w:tab/>
        <w:t xml:space="preserve">          Customer shall notify Allstream in writing promptly of any identified faults in CP</w:t>
      </w:r>
      <w:r w:rsidR="00AC5ADC" w:rsidRPr="00307FA4">
        <w:rPr>
          <w:rFonts w:ascii="Arial" w:hAnsi="Arial" w:cs="Arial"/>
          <w:sz w:val="19"/>
          <w:szCs w:val="19"/>
        </w:rPr>
        <w:t>D</w:t>
      </w:r>
      <w:r w:rsidRPr="00307FA4">
        <w:rPr>
          <w:rFonts w:ascii="Arial" w:hAnsi="Arial" w:cs="Arial"/>
          <w:sz w:val="19"/>
          <w:szCs w:val="19"/>
        </w:rPr>
        <w:t xml:space="preserve">. </w:t>
      </w:r>
    </w:p>
    <w:p w14:paraId="6BDD8A4A" w14:textId="77777777" w:rsidR="00EE182C" w:rsidRPr="00307FA4" w:rsidRDefault="00EE182C" w:rsidP="00EE182C">
      <w:pPr>
        <w:pStyle w:val="ListParagraph"/>
        <w:tabs>
          <w:tab w:val="left" w:pos="900"/>
          <w:tab w:val="left" w:pos="1440"/>
          <w:tab w:val="left" w:pos="2160"/>
          <w:tab w:val="center" w:pos="4680"/>
        </w:tabs>
        <w:suppressAutoHyphens/>
        <w:spacing w:after="0"/>
        <w:ind w:left="1350"/>
        <w:jc w:val="both"/>
        <w:rPr>
          <w:rFonts w:ascii="Arial" w:hAnsi="Arial" w:cs="Arial"/>
          <w:b/>
          <w:sz w:val="19"/>
          <w:szCs w:val="19"/>
        </w:rPr>
      </w:pPr>
    </w:p>
    <w:p w14:paraId="6BDD8A4B" w14:textId="56BA9D35" w:rsidR="002D2BCF" w:rsidRPr="00EC65C1" w:rsidRDefault="00912B7C" w:rsidP="00EC65C1">
      <w:pPr>
        <w:pStyle w:val="ListParagraph"/>
        <w:numPr>
          <w:ilvl w:val="0"/>
          <w:numId w:val="38"/>
        </w:numPr>
        <w:tabs>
          <w:tab w:val="left" w:pos="900"/>
          <w:tab w:val="left" w:pos="1440"/>
          <w:tab w:val="left" w:pos="2160"/>
          <w:tab w:val="center" w:pos="4680"/>
        </w:tabs>
        <w:suppressAutoHyphens/>
        <w:spacing w:after="0"/>
        <w:jc w:val="both"/>
        <w:rPr>
          <w:rFonts w:ascii="Arial" w:hAnsi="Arial" w:cs="Arial"/>
          <w:b/>
          <w:sz w:val="19"/>
          <w:szCs w:val="19"/>
        </w:rPr>
      </w:pPr>
      <w:r w:rsidRPr="00EC65C1">
        <w:rPr>
          <w:rFonts w:ascii="Arial" w:hAnsi="Arial" w:cs="Arial"/>
          <w:b/>
          <w:sz w:val="19"/>
          <w:szCs w:val="19"/>
        </w:rPr>
        <w:t>Requirements</w:t>
      </w:r>
    </w:p>
    <w:p w14:paraId="6BDD8A4C" w14:textId="77777777" w:rsidR="002D2BCF" w:rsidRPr="00307FA4" w:rsidRDefault="00912B7C" w:rsidP="00AB712F">
      <w:pPr>
        <w:pStyle w:val="ListParagraph"/>
        <w:tabs>
          <w:tab w:val="left" w:pos="810"/>
          <w:tab w:val="left" w:pos="2160"/>
          <w:tab w:val="center" w:pos="4680"/>
        </w:tabs>
        <w:suppressAutoHyphens/>
        <w:spacing w:after="0"/>
        <w:ind w:left="810" w:firstLine="90"/>
        <w:jc w:val="both"/>
        <w:rPr>
          <w:rFonts w:ascii="Arial" w:hAnsi="Arial" w:cs="Arial"/>
          <w:sz w:val="19"/>
          <w:szCs w:val="19"/>
        </w:rPr>
      </w:pPr>
      <w:r w:rsidRPr="00307FA4">
        <w:rPr>
          <w:rFonts w:ascii="Arial" w:hAnsi="Arial" w:cs="Arial"/>
          <w:sz w:val="19"/>
          <w:szCs w:val="19"/>
        </w:rPr>
        <w:t>Customer shall:</w:t>
      </w:r>
    </w:p>
    <w:p w14:paraId="6BDD8A4D" w14:textId="3D37577F" w:rsidR="002D2BCF" w:rsidRPr="00307FA4" w:rsidRDefault="00AC5ADC" w:rsidP="002D2BCF">
      <w:pPr>
        <w:pStyle w:val="ListParagraph"/>
        <w:numPr>
          <w:ilvl w:val="0"/>
          <w:numId w:val="21"/>
        </w:numPr>
        <w:tabs>
          <w:tab w:val="left" w:pos="720"/>
          <w:tab w:val="left" w:pos="1440"/>
          <w:tab w:val="left" w:pos="2160"/>
          <w:tab w:val="center" w:pos="4680"/>
        </w:tabs>
        <w:suppressAutoHyphens/>
        <w:spacing w:after="0"/>
        <w:ind w:hanging="1080"/>
        <w:jc w:val="both"/>
        <w:rPr>
          <w:rFonts w:ascii="Arial" w:hAnsi="Arial" w:cs="Arial"/>
          <w:sz w:val="19"/>
          <w:szCs w:val="19"/>
        </w:rPr>
      </w:pPr>
      <w:r w:rsidRPr="00307FA4">
        <w:rPr>
          <w:rFonts w:ascii="Arial" w:hAnsi="Arial" w:cs="Arial"/>
          <w:sz w:val="19"/>
          <w:szCs w:val="19"/>
        </w:rPr>
        <w:t>E</w:t>
      </w:r>
      <w:r w:rsidR="00912B7C" w:rsidRPr="00307FA4">
        <w:rPr>
          <w:rFonts w:ascii="Arial" w:hAnsi="Arial" w:cs="Arial"/>
          <w:sz w:val="19"/>
          <w:szCs w:val="19"/>
        </w:rPr>
        <w:t>nsure that CP</w:t>
      </w:r>
      <w:r w:rsidRPr="00307FA4">
        <w:rPr>
          <w:rFonts w:ascii="Arial" w:hAnsi="Arial" w:cs="Arial"/>
          <w:sz w:val="19"/>
          <w:szCs w:val="19"/>
        </w:rPr>
        <w:t>D</w:t>
      </w:r>
      <w:r w:rsidR="00912B7C" w:rsidRPr="00307FA4">
        <w:rPr>
          <w:rFonts w:ascii="Arial" w:hAnsi="Arial" w:cs="Arial"/>
          <w:sz w:val="19"/>
          <w:szCs w:val="19"/>
        </w:rPr>
        <w:t xml:space="preserve"> is located and operated in a work area</w:t>
      </w:r>
      <w:r w:rsidR="003B27B6" w:rsidRPr="00307FA4">
        <w:rPr>
          <w:rFonts w:ascii="Arial" w:hAnsi="Arial" w:cs="Arial"/>
          <w:sz w:val="19"/>
          <w:szCs w:val="19"/>
        </w:rPr>
        <w:t xml:space="preserve"> that is safe and </w:t>
      </w:r>
      <w:r w:rsidR="00912B7C" w:rsidRPr="00307FA4">
        <w:rPr>
          <w:rFonts w:ascii="Arial" w:hAnsi="Arial" w:cs="Arial"/>
          <w:sz w:val="19"/>
          <w:szCs w:val="19"/>
        </w:rPr>
        <w:t xml:space="preserve">compliant with all </w:t>
      </w:r>
      <w:r w:rsidR="00D906C4" w:rsidRPr="00307FA4">
        <w:rPr>
          <w:rFonts w:ascii="Arial" w:hAnsi="Arial" w:cs="Arial"/>
          <w:sz w:val="19"/>
          <w:szCs w:val="19"/>
        </w:rPr>
        <w:t>a</w:t>
      </w:r>
      <w:r w:rsidR="00912B7C" w:rsidRPr="00307FA4">
        <w:rPr>
          <w:rFonts w:ascii="Arial" w:hAnsi="Arial" w:cs="Arial"/>
          <w:sz w:val="19"/>
          <w:szCs w:val="19"/>
        </w:rPr>
        <w:t xml:space="preserve">pplicable </w:t>
      </w:r>
      <w:r w:rsidR="00D906C4" w:rsidRPr="00307FA4">
        <w:rPr>
          <w:rFonts w:ascii="Arial" w:hAnsi="Arial" w:cs="Arial"/>
          <w:sz w:val="19"/>
          <w:szCs w:val="19"/>
        </w:rPr>
        <w:t>l</w:t>
      </w:r>
      <w:r w:rsidR="00912B7C" w:rsidRPr="00307FA4">
        <w:rPr>
          <w:rFonts w:ascii="Arial" w:hAnsi="Arial" w:cs="Arial"/>
          <w:sz w:val="19"/>
          <w:szCs w:val="19"/>
        </w:rPr>
        <w:t>aw</w:t>
      </w:r>
    </w:p>
    <w:p w14:paraId="6BDD8A4E" w14:textId="3CEBDD27" w:rsidR="002D2BCF" w:rsidRPr="00307FA4" w:rsidRDefault="00912B7C" w:rsidP="009D37D6">
      <w:pPr>
        <w:pStyle w:val="ListParagraph"/>
        <w:numPr>
          <w:ilvl w:val="0"/>
          <w:numId w:val="21"/>
        </w:numPr>
        <w:tabs>
          <w:tab w:val="left" w:pos="720"/>
          <w:tab w:val="left" w:pos="1440"/>
          <w:tab w:val="left" w:pos="1710"/>
          <w:tab w:val="center" w:pos="4680"/>
        </w:tabs>
        <w:suppressAutoHyphens/>
        <w:spacing w:after="0"/>
        <w:ind w:left="1440" w:hanging="360"/>
        <w:jc w:val="both"/>
        <w:rPr>
          <w:rFonts w:ascii="Arial" w:hAnsi="Arial" w:cs="Arial"/>
          <w:sz w:val="19"/>
          <w:szCs w:val="19"/>
        </w:rPr>
      </w:pPr>
      <w:r w:rsidRPr="00307FA4">
        <w:rPr>
          <w:rFonts w:ascii="Arial" w:hAnsi="Arial" w:cs="Arial"/>
          <w:sz w:val="19"/>
          <w:szCs w:val="19"/>
        </w:rPr>
        <w:t>obtain and maintain all necessary and applicable permits necessary to operate the CP</w:t>
      </w:r>
      <w:r w:rsidR="00AC5ADC" w:rsidRPr="00307FA4">
        <w:rPr>
          <w:rFonts w:ascii="Arial" w:hAnsi="Arial" w:cs="Arial"/>
          <w:sz w:val="19"/>
          <w:szCs w:val="19"/>
        </w:rPr>
        <w:t>D</w:t>
      </w:r>
      <w:r w:rsidRPr="00307FA4">
        <w:rPr>
          <w:rFonts w:ascii="Arial" w:hAnsi="Arial" w:cs="Arial"/>
          <w:sz w:val="19"/>
          <w:szCs w:val="19"/>
        </w:rPr>
        <w:t xml:space="preserve"> in the space during the Service Term, </w:t>
      </w:r>
      <w:r w:rsidR="00335837" w:rsidRPr="00307FA4">
        <w:rPr>
          <w:rFonts w:ascii="Arial" w:hAnsi="Arial" w:cs="Arial"/>
          <w:sz w:val="19"/>
          <w:szCs w:val="19"/>
        </w:rPr>
        <w:t xml:space="preserve">including </w:t>
      </w:r>
      <w:r w:rsidR="00E25829" w:rsidRPr="00307FA4">
        <w:rPr>
          <w:rFonts w:ascii="Arial" w:hAnsi="Arial" w:cs="Arial"/>
          <w:sz w:val="19"/>
          <w:szCs w:val="19"/>
        </w:rPr>
        <w:t>any</w:t>
      </w:r>
      <w:r w:rsidR="00335837" w:rsidRPr="00307FA4">
        <w:rPr>
          <w:rFonts w:ascii="Arial" w:hAnsi="Arial" w:cs="Arial"/>
          <w:sz w:val="19"/>
          <w:szCs w:val="19"/>
        </w:rPr>
        <w:t xml:space="preserve"> consent required by the end user and </w:t>
      </w:r>
      <w:r w:rsidR="00AB712F" w:rsidRPr="00307FA4">
        <w:rPr>
          <w:rFonts w:ascii="Arial" w:hAnsi="Arial" w:cs="Arial"/>
          <w:sz w:val="19"/>
          <w:szCs w:val="19"/>
        </w:rPr>
        <w:t xml:space="preserve">in accordance will all applicable laws. </w:t>
      </w:r>
    </w:p>
    <w:p w14:paraId="6BDD8A4F" w14:textId="6E9C597D" w:rsidR="00912B7C" w:rsidRPr="00307FA4" w:rsidRDefault="00D45BFA" w:rsidP="009D37D6">
      <w:pPr>
        <w:pStyle w:val="ListParagraph"/>
        <w:numPr>
          <w:ilvl w:val="0"/>
          <w:numId w:val="21"/>
        </w:numPr>
        <w:tabs>
          <w:tab w:val="left" w:pos="720"/>
          <w:tab w:val="left" w:pos="1440"/>
          <w:tab w:val="left" w:pos="1710"/>
          <w:tab w:val="center" w:pos="4680"/>
        </w:tabs>
        <w:suppressAutoHyphens/>
        <w:spacing w:after="0"/>
        <w:ind w:left="1440" w:hanging="360"/>
        <w:jc w:val="both"/>
        <w:rPr>
          <w:rFonts w:ascii="Arial" w:hAnsi="Arial" w:cs="Arial"/>
          <w:sz w:val="19"/>
          <w:szCs w:val="19"/>
        </w:rPr>
      </w:pPr>
      <w:r w:rsidRPr="00307FA4">
        <w:rPr>
          <w:rFonts w:ascii="Arial" w:hAnsi="Arial" w:cs="Arial"/>
          <w:sz w:val="19"/>
          <w:szCs w:val="19"/>
        </w:rPr>
        <w:t xml:space="preserve">maintain </w:t>
      </w:r>
      <w:r w:rsidR="00912B7C" w:rsidRPr="00307FA4">
        <w:rPr>
          <w:rFonts w:ascii="Arial" w:hAnsi="Arial" w:cs="Arial"/>
          <w:sz w:val="19"/>
          <w:szCs w:val="19"/>
        </w:rPr>
        <w:t xml:space="preserve">sufficient power, acceptable </w:t>
      </w:r>
      <w:r w:rsidR="003B27B6" w:rsidRPr="00307FA4">
        <w:rPr>
          <w:rFonts w:ascii="Arial" w:hAnsi="Arial" w:cs="Arial"/>
          <w:sz w:val="19"/>
          <w:szCs w:val="19"/>
        </w:rPr>
        <w:t xml:space="preserve">heating, ventilating, and </w:t>
      </w:r>
      <w:r w:rsidR="00912B7C" w:rsidRPr="00307FA4">
        <w:rPr>
          <w:rFonts w:ascii="Arial" w:hAnsi="Arial" w:cs="Arial"/>
          <w:sz w:val="19"/>
          <w:szCs w:val="19"/>
        </w:rPr>
        <w:t xml:space="preserve">air conditioning, and adequate airflow requirements deemed </w:t>
      </w:r>
      <w:r w:rsidR="00A97E86" w:rsidRPr="00307FA4">
        <w:rPr>
          <w:rFonts w:ascii="Arial" w:hAnsi="Arial" w:cs="Arial"/>
          <w:sz w:val="19"/>
          <w:szCs w:val="19"/>
        </w:rPr>
        <w:t>advisable</w:t>
      </w:r>
      <w:r w:rsidR="003B27B6" w:rsidRPr="00307FA4">
        <w:rPr>
          <w:rFonts w:ascii="Arial" w:hAnsi="Arial" w:cs="Arial"/>
          <w:sz w:val="19"/>
          <w:szCs w:val="19"/>
        </w:rPr>
        <w:t xml:space="preserve"> </w:t>
      </w:r>
      <w:r w:rsidR="00912B7C" w:rsidRPr="00307FA4">
        <w:rPr>
          <w:rFonts w:ascii="Arial" w:hAnsi="Arial" w:cs="Arial"/>
          <w:sz w:val="19"/>
          <w:szCs w:val="19"/>
        </w:rPr>
        <w:t>by the CP</w:t>
      </w:r>
      <w:r w:rsidR="007372D8" w:rsidRPr="00307FA4">
        <w:rPr>
          <w:rFonts w:ascii="Arial" w:hAnsi="Arial" w:cs="Arial"/>
          <w:sz w:val="19"/>
          <w:szCs w:val="19"/>
        </w:rPr>
        <w:t>D</w:t>
      </w:r>
      <w:r w:rsidR="00912B7C" w:rsidRPr="00307FA4">
        <w:rPr>
          <w:rFonts w:ascii="Arial" w:hAnsi="Arial" w:cs="Arial"/>
          <w:sz w:val="19"/>
          <w:szCs w:val="19"/>
        </w:rPr>
        <w:t xml:space="preserve"> manufacturer</w:t>
      </w:r>
      <w:r w:rsidR="007372D8" w:rsidRPr="00307FA4">
        <w:rPr>
          <w:rFonts w:ascii="Arial" w:hAnsi="Arial" w:cs="Arial"/>
          <w:sz w:val="19"/>
          <w:szCs w:val="19"/>
        </w:rPr>
        <w:t xml:space="preserve"> specifications or Allstream.</w:t>
      </w:r>
    </w:p>
    <w:p w14:paraId="6BDD8A50" w14:textId="77777777" w:rsidR="00EE182C" w:rsidRPr="00307FA4" w:rsidRDefault="00EE182C" w:rsidP="00EE182C">
      <w:pPr>
        <w:pStyle w:val="ListParagraph"/>
        <w:tabs>
          <w:tab w:val="left" w:pos="720"/>
          <w:tab w:val="left" w:pos="1440"/>
          <w:tab w:val="left" w:pos="1710"/>
          <w:tab w:val="center" w:pos="4680"/>
        </w:tabs>
        <w:suppressAutoHyphens/>
        <w:spacing w:after="0"/>
        <w:ind w:left="1440"/>
        <w:jc w:val="both"/>
        <w:rPr>
          <w:rFonts w:ascii="Arial" w:hAnsi="Arial" w:cs="Arial"/>
          <w:sz w:val="19"/>
          <w:szCs w:val="19"/>
        </w:rPr>
      </w:pPr>
    </w:p>
    <w:p w14:paraId="6BDD8A51" w14:textId="77777777" w:rsidR="002D2BCF" w:rsidRPr="00307FA4" w:rsidRDefault="00912B7C" w:rsidP="00EC65C1">
      <w:pPr>
        <w:pStyle w:val="ListParagraph"/>
        <w:numPr>
          <w:ilvl w:val="0"/>
          <w:numId w:val="38"/>
        </w:numPr>
        <w:tabs>
          <w:tab w:val="left" w:pos="810"/>
          <w:tab w:val="left" w:pos="1440"/>
          <w:tab w:val="left" w:pos="2160"/>
          <w:tab w:val="center" w:pos="4680"/>
        </w:tabs>
        <w:suppressAutoHyphens/>
        <w:spacing w:after="0"/>
        <w:jc w:val="both"/>
        <w:rPr>
          <w:rFonts w:ascii="Arial" w:hAnsi="Arial" w:cs="Arial"/>
          <w:b/>
          <w:sz w:val="19"/>
          <w:szCs w:val="19"/>
        </w:rPr>
      </w:pPr>
      <w:r w:rsidRPr="00307FA4">
        <w:rPr>
          <w:rFonts w:ascii="Arial" w:hAnsi="Arial" w:cs="Arial"/>
          <w:b/>
          <w:sz w:val="19"/>
          <w:szCs w:val="19"/>
        </w:rPr>
        <w:t>Access</w:t>
      </w:r>
    </w:p>
    <w:p w14:paraId="6BDD8A52" w14:textId="253DD316" w:rsidR="00EE182C" w:rsidRPr="00307FA4" w:rsidRDefault="00912B7C" w:rsidP="00EE182C">
      <w:pPr>
        <w:pStyle w:val="ListParagraph"/>
        <w:tabs>
          <w:tab w:val="left" w:pos="900"/>
          <w:tab w:val="left" w:pos="2160"/>
          <w:tab w:val="center" w:pos="4680"/>
        </w:tabs>
        <w:suppressAutoHyphens/>
        <w:spacing w:after="0"/>
        <w:ind w:left="900"/>
        <w:jc w:val="both"/>
        <w:rPr>
          <w:rFonts w:ascii="Arial" w:hAnsi="Arial" w:cs="Arial"/>
          <w:sz w:val="19"/>
          <w:szCs w:val="19"/>
        </w:rPr>
      </w:pPr>
      <w:r w:rsidRPr="00307FA4">
        <w:rPr>
          <w:rFonts w:ascii="Arial" w:hAnsi="Arial" w:cs="Arial"/>
          <w:sz w:val="19"/>
          <w:szCs w:val="19"/>
        </w:rPr>
        <w:t xml:space="preserve">Customer must ensure any necessary security approvals required for </w:t>
      </w:r>
      <w:r w:rsidR="00975118" w:rsidRPr="00307FA4">
        <w:rPr>
          <w:rFonts w:ascii="Arial" w:hAnsi="Arial" w:cs="Arial"/>
          <w:sz w:val="19"/>
          <w:szCs w:val="19"/>
        </w:rPr>
        <w:t>Allstream</w:t>
      </w:r>
      <w:r w:rsidRPr="00307FA4">
        <w:rPr>
          <w:rFonts w:ascii="Arial" w:hAnsi="Arial" w:cs="Arial"/>
          <w:sz w:val="19"/>
          <w:szCs w:val="19"/>
        </w:rPr>
        <w:t xml:space="preserve"> or </w:t>
      </w:r>
      <w:r w:rsidR="00975118" w:rsidRPr="00307FA4">
        <w:rPr>
          <w:rFonts w:ascii="Arial" w:hAnsi="Arial" w:cs="Arial"/>
          <w:sz w:val="19"/>
          <w:szCs w:val="19"/>
        </w:rPr>
        <w:t>Allstream</w:t>
      </w:r>
      <w:r w:rsidRPr="00307FA4">
        <w:rPr>
          <w:rFonts w:ascii="Arial" w:hAnsi="Arial" w:cs="Arial"/>
          <w:sz w:val="19"/>
          <w:szCs w:val="19"/>
        </w:rPr>
        <w:t xml:space="preserve"> contractors and </w:t>
      </w:r>
      <w:r w:rsidR="009B6F96" w:rsidRPr="00307FA4">
        <w:rPr>
          <w:rFonts w:ascii="Arial" w:hAnsi="Arial" w:cs="Arial"/>
          <w:sz w:val="19"/>
          <w:szCs w:val="19"/>
        </w:rPr>
        <w:t>agents</w:t>
      </w:r>
      <w:r w:rsidRPr="00307FA4">
        <w:rPr>
          <w:rFonts w:ascii="Arial" w:hAnsi="Arial" w:cs="Arial"/>
          <w:sz w:val="19"/>
          <w:szCs w:val="19"/>
        </w:rPr>
        <w:t xml:space="preserve"> are made available for the proper access, use, and maintenance of CP</w:t>
      </w:r>
      <w:r w:rsidR="007372D8" w:rsidRPr="00307FA4">
        <w:rPr>
          <w:rFonts w:ascii="Arial" w:hAnsi="Arial" w:cs="Arial"/>
          <w:sz w:val="19"/>
          <w:szCs w:val="19"/>
        </w:rPr>
        <w:t>D</w:t>
      </w:r>
      <w:r w:rsidRPr="00307FA4">
        <w:rPr>
          <w:rFonts w:ascii="Arial" w:hAnsi="Arial" w:cs="Arial"/>
          <w:sz w:val="19"/>
          <w:szCs w:val="19"/>
        </w:rPr>
        <w:t>.</w:t>
      </w:r>
      <w:r w:rsidR="00C96382" w:rsidRPr="00307FA4">
        <w:rPr>
          <w:rFonts w:ascii="Arial" w:hAnsi="Arial" w:cs="Arial"/>
          <w:sz w:val="19"/>
          <w:szCs w:val="19"/>
        </w:rPr>
        <w:t xml:space="preserve">  </w:t>
      </w:r>
      <w:r w:rsidR="00335837" w:rsidRPr="00307FA4">
        <w:rPr>
          <w:rFonts w:ascii="Arial" w:hAnsi="Arial" w:cs="Arial"/>
          <w:sz w:val="19"/>
          <w:szCs w:val="19"/>
        </w:rPr>
        <w:t>Customer must ensure all CP</w:t>
      </w:r>
      <w:r w:rsidR="007372D8" w:rsidRPr="00307FA4">
        <w:rPr>
          <w:rFonts w:ascii="Arial" w:hAnsi="Arial" w:cs="Arial"/>
          <w:sz w:val="19"/>
          <w:szCs w:val="19"/>
        </w:rPr>
        <w:t>D</w:t>
      </w:r>
      <w:r w:rsidR="00AB712F" w:rsidRPr="00307FA4">
        <w:rPr>
          <w:rFonts w:ascii="Arial" w:hAnsi="Arial" w:cs="Arial"/>
          <w:sz w:val="19"/>
          <w:szCs w:val="19"/>
        </w:rPr>
        <w:t>s</w:t>
      </w:r>
      <w:r w:rsidR="00335837" w:rsidRPr="00307FA4">
        <w:rPr>
          <w:rFonts w:ascii="Arial" w:hAnsi="Arial" w:cs="Arial"/>
          <w:sz w:val="19"/>
          <w:szCs w:val="19"/>
        </w:rPr>
        <w:t xml:space="preserve"> are able to </w:t>
      </w:r>
      <w:r w:rsidR="004A5372" w:rsidRPr="00307FA4">
        <w:rPr>
          <w:rFonts w:ascii="Arial" w:hAnsi="Arial" w:cs="Arial"/>
          <w:sz w:val="19"/>
          <w:szCs w:val="19"/>
        </w:rPr>
        <w:t>always connect to the Service through the internet</w:t>
      </w:r>
      <w:r w:rsidR="00335837" w:rsidRPr="00307FA4">
        <w:rPr>
          <w:rFonts w:ascii="Arial" w:hAnsi="Arial" w:cs="Arial"/>
          <w:sz w:val="19"/>
          <w:szCs w:val="19"/>
        </w:rPr>
        <w:t xml:space="preserve"> by providing </w:t>
      </w:r>
      <w:r w:rsidR="00AB712F" w:rsidRPr="00307FA4">
        <w:rPr>
          <w:rFonts w:ascii="Arial" w:hAnsi="Arial" w:cs="Arial"/>
          <w:sz w:val="19"/>
          <w:szCs w:val="19"/>
        </w:rPr>
        <w:t xml:space="preserve">a </w:t>
      </w:r>
      <w:r w:rsidR="00335837" w:rsidRPr="00307FA4">
        <w:rPr>
          <w:rFonts w:ascii="Arial" w:hAnsi="Arial" w:cs="Arial"/>
          <w:sz w:val="19"/>
          <w:szCs w:val="19"/>
        </w:rPr>
        <w:t xml:space="preserve">stable internet connection with sufficient bandwidth </w:t>
      </w:r>
      <w:r w:rsidR="00E25829" w:rsidRPr="00307FA4">
        <w:rPr>
          <w:rFonts w:ascii="Arial" w:hAnsi="Arial" w:cs="Arial"/>
          <w:sz w:val="19"/>
          <w:szCs w:val="19"/>
        </w:rPr>
        <w:t xml:space="preserve">(minimum </w:t>
      </w:r>
      <w:r w:rsidR="00C81BD8" w:rsidRPr="00307FA4">
        <w:rPr>
          <w:rFonts w:ascii="Arial" w:hAnsi="Arial" w:cs="Arial"/>
          <w:sz w:val="19"/>
          <w:szCs w:val="19"/>
        </w:rPr>
        <w:t>2 Mb</w:t>
      </w:r>
      <w:r w:rsidR="00D576BC" w:rsidRPr="00307FA4">
        <w:rPr>
          <w:rFonts w:ascii="Arial" w:hAnsi="Arial" w:cs="Arial"/>
          <w:sz w:val="19"/>
          <w:szCs w:val="19"/>
        </w:rPr>
        <w:t xml:space="preserve">ps </w:t>
      </w:r>
      <w:r w:rsidR="00E25829" w:rsidRPr="00307FA4">
        <w:rPr>
          <w:rFonts w:ascii="Arial" w:hAnsi="Arial" w:cs="Arial"/>
          <w:sz w:val="19"/>
          <w:szCs w:val="19"/>
        </w:rPr>
        <w:t>per Device</w:t>
      </w:r>
      <w:r w:rsidR="00C81BD8" w:rsidRPr="00307FA4">
        <w:rPr>
          <w:rFonts w:ascii="Arial" w:hAnsi="Arial" w:cs="Arial"/>
          <w:sz w:val="19"/>
          <w:szCs w:val="19"/>
        </w:rPr>
        <w:t xml:space="preserve"> for video</w:t>
      </w:r>
      <w:r w:rsidR="006645DC" w:rsidRPr="00307FA4">
        <w:rPr>
          <w:rFonts w:ascii="Arial" w:hAnsi="Arial" w:cs="Arial"/>
          <w:sz w:val="19"/>
          <w:szCs w:val="19"/>
        </w:rPr>
        <w:t xml:space="preserve"> and 200 Kbps for audio/web</w:t>
      </w:r>
      <w:r w:rsidR="00E25829" w:rsidRPr="00307FA4">
        <w:rPr>
          <w:rFonts w:ascii="Arial" w:hAnsi="Arial" w:cs="Arial"/>
          <w:sz w:val="19"/>
          <w:szCs w:val="19"/>
        </w:rPr>
        <w:t xml:space="preserve">) </w:t>
      </w:r>
      <w:r w:rsidR="00335837" w:rsidRPr="00307FA4">
        <w:rPr>
          <w:rFonts w:ascii="Arial" w:hAnsi="Arial" w:cs="Arial"/>
          <w:sz w:val="19"/>
          <w:szCs w:val="19"/>
        </w:rPr>
        <w:t xml:space="preserve">to provide </w:t>
      </w:r>
      <w:r w:rsidR="001D4CC8" w:rsidRPr="00307FA4">
        <w:rPr>
          <w:rFonts w:ascii="Arial" w:hAnsi="Arial" w:cs="Arial"/>
          <w:sz w:val="19"/>
          <w:szCs w:val="19"/>
        </w:rPr>
        <w:t xml:space="preserve">Service to </w:t>
      </w:r>
      <w:r w:rsidR="00335837" w:rsidRPr="00307FA4">
        <w:rPr>
          <w:rFonts w:ascii="Arial" w:hAnsi="Arial" w:cs="Arial"/>
          <w:sz w:val="19"/>
          <w:szCs w:val="19"/>
        </w:rPr>
        <w:t>CP</w:t>
      </w:r>
      <w:r w:rsidR="007372D8" w:rsidRPr="00307FA4">
        <w:rPr>
          <w:rFonts w:ascii="Arial" w:hAnsi="Arial" w:cs="Arial"/>
          <w:sz w:val="19"/>
          <w:szCs w:val="19"/>
        </w:rPr>
        <w:t>D</w:t>
      </w:r>
      <w:r w:rsidR="009C644E" w:rsidRPr="00307FA4">
        <w:rPr>
          <w:rFonts w:ascii="Arial" w:hAnsi="Arial" w:cs="Arial"/>
          <w:sz w:val="19"/>
          <w:szCs w:val="19"/>
        </w:rPr>
        <w:t xml:space="preserve"> and other connected devices of the user such as laptop or smart devices</w:t>
      </w:r>
      <w:r w:rsidR="00C96382" w:rsidRPr="00307FA4">
        <w:rPr>
          <w:rFonts w:ascii="Arial" w:hAnsi="Arial" w:cs="Arial"/>
          <w:sz w:val="19"/>
          <w:szCs w:val="19"/>
        </w:rPr>
        <w:t xml:space="preserve">. </w:t>
      </w:r>
    </w:p>
    <w:p w14:paraId="6BDD8A53" w14:textId="77777777" w:rsidR="00EE182C" w:rsidRPr="00307FA4" w:rsidRDefault="00EE182C" w:rsidP="00EE182C">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54" w14:textId="77777777" w:rsidR="005301C6" w:rsidRPr="00307FA4" w:rsidRDefault="00912B7C" w:rsidP="00EC65C1">
      <w:pPr>
        <w:pStyle w:val="ListParagraph"/>
        <w:numPr>
          <w:ilvl w:val="0"/>
          <w:numId w:val="38"/>
        </w:numPr>
        <w:tabs>
          <w:tab w:val="left" w:pos="900"/>
          <w:tab w:val="left" w:pos="2160"/>
          <w:tab w:val="center" w:pos="4680"/>
        </w:tabs>
        <w:suppressAutoHyphens/>
        <w:spacing w:after="0"/>
        <w:jc w:val="both"/>
        <w:rPr>
          <w:rFonts w:ascii="Arial" w:hAnsi="Arial" w:cs="Arial"/>
          <w:b/>
          <w:sz w:val="19"/>
          <w:szCs w:val="19"/>
        </w:rPr>
      </w:pPr>
      <w:r w:rsidRPr="00307FA4">
        <w:rPr>
          <w:rFonts w:ascii="Arial" w:hAnsi="Arial" w:cs="Arial"/>
          <w:b/>
          <w:sz w:val="19"/>
          <w:szCs w:val="19"/>
        </w:rPr>
        <w:t xml:space="preserve">Relocation </w:t>
      </w:r>
    </w:p>
    <w:p w14:paraId="6BDD8A55" w14:textId="5A9AA947" w:rsidR="00EE182C" w:rsidRPr="00307FA4" w:rsidRDefault="00584257" w:rsidP="00EE182C">
      <w:pPr>
        <w:pStyle w:val="ListParagraph"/>
        <w:tabs>
          <w:tab w:val="left" w:pos="810"/>
          <w:tab w:val="left" w:pos="900"/>
          <w:tab w:val="left" w:pos="1080"/>
          <w:tab w:val="left" w:pos="1440"/>
          <w:tab w:val="left" w:pos="2160"/>
          <w:tab w:val="center" w:pos="4680"/>
        </w:tabs>
        <w:suppressAutoHyphens/>
        <w:spacing w:after="0"/>
        <w:ind w:left="1440" w:hanging="630"/>
        <w:jc w:val="both"/>
        <w:rPr>
          <w:rFonts w:ascii="Arial" w:hAnsi="Arial" w:cs="Arial"/>
          <w:sz w:val="19"/>
          <w:szCs w:val="19"/>
        </w:rPr>
      </w:pPr>
      <w:r w:rsidRPr="00307FA4">
        <w:rPr>
          <w:rFonts w:ascii="Arial" w:hAnsi="Arial" w:cs="Arial"/>
          <w:sz w:val="19"/>
          <w:szCs w:val="19"/>
        </w:rPr>
        <w:tab/>
      </w:r>
      <w:r w:rsidR="00912B7C" w:rsidRPr="00307FA4">
        <w:rPr>
          <w:rFonts w:ascii="Arial" w:hAnsi="Arial" w:cs="Arial"/>
          <w:sz w:val="19"/>
          <w:szCs w:val="19"/>
        </w:rPr>
        <w:t xml:space="preserve">Customer shall notify </w:t>
      </w:r>
      <w:r w:rsidR="00975118" w:rsidRPr="00307FA4">
        <w:rPr>
          <w:rFonts w:ascii="Arial" w:hAnsi="Arial" w:cs="Arial"/>
          <w:sz w:val="19"/>
          <w:szCs w:val="19"/>
        </w:rPr>
        <w:t>Allstream</w:t>
      </w:r>
      <w:r w:rsidR="00912B7C" w:rsidRPr="00307FA4">
        <w:rPr>
          <w:rFonts w:ascii="Arial" w:hAnsi="Arial" w:cs="Arial"/>
          <w:sz w:val="19"/>
          <w:szCs w:val="19"/>
        </w:rPr>
        <w:t xml:space="preserve"> in writing </w:t>
      </w:r>
      <w:r w:rsidR="00C21114" w:rsidRPr="00307FA4">
        <w:rPr>
          <w:rFonts w:ascii="Arial" w:hAnsi="Arial" w:cs="Arial"/>
          <w:sz w:val="19"/>
          <w:szCs w:val="19"/>
        </w:rPr>
        <w:t xml:space="preserve">thirty (30) days’ </w:t>
      </w:r>
      <w:r w:rsidR="00912B7C" w:rsidRPr="00307FA4">
        <w:rPr>
          <w:rFonts w:ascii="Arial" w:hAnsi="Arial" w:cs="Arial"/>
          <w:sz w:val="19"/>
          <w:szCs w:val="19"/>
        </w:rPr>
        <w:t>prior to relocating</w:t>
      </w:r>
      <w:r w:rsidR="007372D8" w:rsidRPr="00307FA4">
        <w:rPr>
          <w:rFonts w:ascii="Arial" w:hAnsi="Arial" w:cs="Arial"/>
          <w:sz w:val="19"/>
          <w:szCs w:val="19"/>
        </w:rPr>
        <w:t xml:space="preserve"> any</w:t>
      </w:r>
      <w:r w:rsidR="00912B7C" w:rsidRPr="00307FA4">
        <w:rPr>
          <w:rFonts w:ascii="Arial" w:hAnsi="Arial" w:cs="Arial"/>
          <w:sz w:val="19"/>
          <w:szCs w:val="19"/>
        </w:rPr>
        <w:t xml:space="preserve"> CP</w:t>
      </w:r>
      <w:r w:rsidR="007372D8" w:rsidRPr="00307FA4">
        <w:rPr>
          <w:rFonts w:ascii="Arial" w:hAnsi="Arial" w:cs="Arial"/>
          <w:sz w:val="19"/>
          <w:szCs w:val="19"/>
        </w:rPr>
        <w:t>D</w:t>
      </w:r>
      <w:r w:rsidR="00912B7C" w:rsidRPr="00307FA4">
        <w:rPr>
          <w:rFonts w:ascii="Arial" w:hAnsi="Arial" w:cs="Arial"/>
          <w:sz w:val="19"/>
          <w:szCs w:val="19"/>
        </w:rPr>
        <w:t xml:space="preserve">. </w:t>
      </w:r>
    </w:p>
    <w:p w14:paraId="7A5CFA62" w14:textId="77777777" w:rsidR="00D46405" w:rsidRPr="00307FA4" w:rsidRDefault="00D46405" w:rsidP="00EE182C">
      <w:pPr>
        <w:pStyle w:val="ListParagraph"/>
        <w:tabs>
          <w:tab w:val="left" w:pos="810"/>
          <w:tab w:val="left" w:pos="900"/>
          <w:tab w:val="left" w:pos="1080"/>
          <w:tab w:val="left" w:pos="1440"/>
          <w:tab w:val="left" w:pos="2160"/>
          <w:tab w:val="center" w:pos="4680"/>
        </w:tabs>
        <w:suppressAutoHyphens/>
        <w:spacing w:after="0"/>
        <w:ind w:left="1440" w:hanging="630"/>
        <w:jc w:val="both"/>
        <w:rPr>
          <w:rFonts w:ascii="Arial" w:hAnsi="Arial" w:cs="Arial"/>
          <w:sz w:val="19"/>
          <w:szCs w:val="19"/>
        </w:rPr>
      </w:pPr>
    </w:p>
    <w:p w14:paraId="6BDD8A57" w14:textId="77777777" w:rsidR="005301C6" w:rsidRPr="00307FA4" w:rsidRDefault="00EE182C" w:rsidP="00EC65C1">
      <w:pPr>
        <w:pStyle w:val="ListParagraph"/>
        <w:numPr>
          <w:ilvl w:val="0"/>
          <w:numId w:val="38"/>
        </w:numPr>
        <w:tabs>
          <w:tab w:val="left" w:pos="810"/>
          <w:tab w:val="left" w:pos="900"/>
          <w:tab w:val="left" w:pos="1080"/>
          <w:tab w:val="left" w:pos="1440"/>
          <w:tab w:val="left" w:pos="2160"/>
          <w:tab w:val="center" w:pos="4680"/>
        </w:tabs>
        <w:suppressAutoHyphens/>
        <w:spacing w:after="0"/>
        <w:jc w:val="both"/>
        <w:rPr>
          <w:rFonts w:ascii="Arial" w:hAnsi="Arial" w:cs="Arial"/>
          <w:b/>
          <w:sz w:val="19"/>
          <w:szCs w:val="19"/>
        </w:rPr>
      </w:pPr>
      <w:r w:rsidRPr="00307FA4">
        <w:rPr>
          <w:rFonts w:ascii="Arial" w:hAnsi="Arial" w:cs="Arial"/>
          <w:b/>
          <w:sz w:val="19"/>
          <w:szCs w:val="19"/>
        </w:rPr>
        <w:t xml:space="preserve">   </w:t>
      </w:r>
      <w:r w:rsidR="00912B7C" w:rsidRPr="00307FA4">
        <w:rPr>
          <w:rFonts w:ascii="Arial" w:hAnsi="Arial" w:cs="Arial"/>
          <w:b/>
          <w:sz w:val="19"/>
          <w:szCs w:val="19"/>
        </w:rPr>
        <w:t>Discontinuance of Service</w:t>
      </w:r>
    </w:p>
    <w:p w14:paraId="310B62EC" w14:textId="77777777" w:rsidR="00EC65C1" w:rsidRPr="00EC65C1" w:rsidRDefault="00912B7C" w:rsidP="00EC65C1">
      <w:pPr>
        <w:pStyle w:val="ListParagraph"/>
        <w:tabs>
          <w:tab w:val="left" w:pos="900"/>
          <w:tab w:val="left" w:pos="2160"/>
          <w:tab w:val="center" w:pos="4680"/>
        </w:tabs>
        <w:suppressAutoHyphens/>
        <w:spacing w:after="0"/>
        <w:ind w:left="900"/>
        <w:jc w:val="both"/>
        <w:rPr>
          <w:rFonts w:ascii="Arial" w:hAnsi="Arial" w:cs="Arial"/>
          <w:b/>
          <w:bCs/>
          <w:sz w:val="19"/>
          <w:szCs w:val="19"/>
        </w:rPr>
      </w:pPr>
      <w:r w:rsidRPr="00307FA4">
        <w:rPr>
          <w:rFonts w:ascii="Arial" w:hAnsi="Arial" w:cs="Arial"/>
          <w:sz w:val="19"/>
          <w:szCs w:val="19"/>
        </w:rPr>
        <w:t xml:space="preserve">Upon expiration or termination of the Service, Customer is responsible for the return of all </w:t>
      </w:r>
      <w:r w:rsidR="00D906C4" w:rsidRPr="00307FA4">
        <w:rPr>
          <w:rFonts w:ascii="Arial" w:hAnsi="Arial" w:cs="Arial"/>
          <w:sz w:val="19"/>
          <w:szCs w:val="19"/>
        </w:rPr>
        <w:t>r</w:t>
      </w:r>
      <w:r w:rsidR="00351F81" w:rsidRPr="00307FA4">
        <w:rPr>
          <w:rFonts w:ascii="Arial" w:hAnsi="Arial" w:cs="Arial"/>
          <w:sz w:val="19"/>
          <w:szCs w:val="19"/>
        </w:rPr>
        <w:t xml:space="preserve">ented </w:t>
      </w:r>
      <w:r w:rsidRPr="00307FA4">
        <w:rPr>
          <w:rFonts w:ascii="Arial" w:hAnsi="Arial" w:cs="Arial"/>
          <w:sz w:val="19"/>
          <w:szCs w:val="19"/>
        </w:rPr>
        <w:t>CP</w:t>
      </w:r>
      <w:r w:rsidR="007372D8" w:rsidRPr="00307FA4">
        <w:rPr>
          <w:rFonts w:ascii="Arial" w:hAnsi="Arial" w:cs="Arial"/>
          <w:sz w:val="19"/>
          <w:szCs w:val="19"/>
        </w:rPr>
        <w:t>D</w:t>
      </w:r>
      <w:r w:rsidRPr="00307FA4">
        <w:rPr>
          <w:rFonts w:ascii="Arial" w:hAnsi="Arial" w:cs="Arial"/>
          <w:sz w:val="19"/>
          <w:szCs w:val="19"/>
        </w:rPr>
        <w:t xml:space="preserve"> to </w:t>
      </w:r>
      <w:r w:rsidR="00975118" w:rsidRPr="00307FA4">
        <w:rPr>
          <w:rFonts w:ascii="Arial" w:hAnsi="Arial" w:cs="Arial"/>
          <w:sz w:val="19"/>
          <w:szCs w:val="19"/>
        </w:rPr>
        <w:t>Allstream</w:t>
      </w:r>
      <w:r w:rsidRPr="00307FA4">
        <w:rPr>
          <w:rFonts w:ascii="Arial" w:hAnsi="Arial" w:cs="Arial"/>
          <w:sz w:val="19"/>
          <w:szCs w:val="19"/>
        </w:rPr>
        <w:t xml:space="preserve"> within thirty (30) days of the effective date of expiration or termination. To the extent Customer fails to maintain equipment in </w:t>
      </w:r>
      <w:r w:rsidRPr="00EC65C1">
        <w:rPr>
          <w:rFonts w:ascii="Arial" w:hAnsi="Arial" w:cs="Arial"/>
          <w:sz w:val="19"/>
          <w:szCs w:val="19"/>
        </w:rPr>
        <w:t xml:space="preserve">good condition, or otherwise fails to return </w:t>
      </w:r>
      <w:r w:rsidR="00D906C4" w:rsidRPr="00EC65C1">
        <w:rPr>
          <w:rFonts w:ascii="Arial" w:hAnsi="Arial" w:cs="Arial"/>
          <w:sz w:val="19"/>
          <w:szCs w:val="19"/>
        </w:rPr>
        <w:t>r</w:t>
      </w:r>
      <w:r w:rsidR="00351F81" w:rsidRPr="00EC65C1">
        <w:rPr>
          <w:rFonts w:ascii="Arial" w:hAnsi="Arial" w:cs="Arial"/>
          <w:sz w:val="19"/>
          <w:szCs w:val="19"/>
        </w:rPr>
        <w:t xml:space="preserve">ented </w:t>
      </w:r>
      <w:r w:rsidRPr="00EC65C1">
        <w:rPr>
          <w:rFonts w:ascii="Arial" w:hAnsi="Arial" w:cs="Arial"/>
          <w:sz w:val="19"/>
          <w:szCs w:val="19"/>
        </w:rPr>
        <w:t>CP</w:t>
      </w:r>
      <w:r w:rsidR="007372D8" w:rsidRPr="00EC65C1">
        <w:rPr>
          <w:rFonts w:ascii="Arial" w:hAnsi="Arial" w:cs="Arial"/>
          <w:sz w:val="19"/>
          <w:szCs w:val="19"/>
        </w:rPr>
        <w:t>D</w:t>
      </w:r>
      <w:r w:rsidRPr="00EC65C1">
        <w:rPr>
          <w:rFonts w:ascii="Arial" w:hAnsi="Arial" w:cs="Arial"/>
          <w:sz w:val="19"/>
          <w:szCs w:val="19"/>
        </w:rPr>
        <w:t xml:space="preserve"> in a timely manner, the Customer shall be liable and responsible for all cost</w:t>
      </w:r>
      <w:r w:rsidR="00D906C4" w:rsidRPr="00EC65C1">
        <w:rPr>
          <w:rFonts w:ascii="Arial" w:hAnsi="Arial" w:cs="Arial"/>
          <w:sz w:val="19"/>
          <w:szCs w:val="19"/>
        </w:rPr>
        <w:t>s</w:t>
      </w:r>
      <w:r w:rsidRPr="00EC65C1">
        <w:rPr>
          <w:rFonts w:ascii="Arial" w:hAnsi="Arial" w:cs="Arial"/>
          <w:sz w:val="19"/>
          <w:szCs w:val="19"/>
        </w:rPr>
        <w:t xml:space="preserve"> associated with the </w:t>
      </w:r>
      <w:r w:rsidR="00D906C4" w:rsidRPr="00EC65C1">
        <w:rPr>
          <w:rFonts w:ascii="Arial" w:hAnsi="Arial" w:cs="Arial"/>
          <w:sz w:val="19"/>
          <w:szCs w:val="19"/>
        </w:rPr>
        <w:t>r</w:t>
      </w:r>
      <w:r w:rsidR="00351F81" w:rsidRPr="00EC65C1">
        <w:rPr>
          <w:rFonts w:ascii="Arial" w:hAnsi="Arial" w:cs="Arial"/>
          <w:sz w:val="19"/>
          <w:szCs w:val="19"/>
        </w:rPr>
        <w:t xml:space="preserve">ented </w:t>
      </w:r>
      <w:r w:rsidRPr="00EC65C1">
        <w:rPr>
          <w:rFonts w:ascii="Arial" w:hAnsi="Arial" w:cs="Arial"/>
          <w:sz w:val="19"/>
          <w:szCs w:val="19"/>
        </w:rPr>
        <w:t>CP</w:t>
      </w:r>
      <w:r w:rsidR="007372D8" w:rsidRPr="00EC65C1">
        <w:rPr>
          <w:rFonts w:ascii="Arial" w:hAnsi="Arial" w:cs="Arial"/>
          <w:sz w:val="19"/>
          <w:szCs w:val="19"/>
        </w:rPr>
        <w:t>D</w:t>
      </w:r>
      <w:r w:rsidRPr="00EC65C1">
        <w:rPr>
          <w:rFonts w:ascii="Arial" w:hAnsi="Arial" w:cs="Arial"/>
          <w:sz w:val="19"/>
          <w:szCs w:val="19"/>
        </w:rPr>
        <w:t>, including the cost of replacement CP</w:t>
      </w:r>
      <w:r w:rsidR="007372D8" w:rsidRPr="00EC65C1">
        <w:rPr>
          <w:rFonts w:ascii="Arial" w:hAnsi="Arial" w:cs="Arial"/>
          <w:sz w:val="19"/>
          <w:szCs w:val="19"/>
        </w:rPr>
        <w:t>D</w:t>
      </w:r>
      <w:r w:rsidRPr="00EC65C1">
        <w:rPr>
          <w:rFonts w:ascii="Arial" w:hAnsi="Arial" w:cs="Arial"/>
          <w:sz w:val="19"/>
          <w:szCs w:val="19"/>
        </w:rPr>
        <w:t>.</w:t>
      </w:r>
    </w:p>
    <w:p w14:paraId="2C17BAB2" w14:textId="77777777" w:rsidR="00EC65C1" w:rsidRPr="00EC65C1" w:rsidRDefault="00EC65C1" w:rsidP="00EC65C1">
      <w:pPr>
        <w:pStyle w:val="ListParagraph"/>
        <w:tabs>
          <w:tab w:val="left" w:pos="900"/>
          <w:tab w:val="left" w:pos="2160"/>
          <w:tab w:val="center" w:pos="4680"/>
        </w:tabs>
        <w:suppressAutoHyphens/>
        <w:spacing w:after="0"/>
        <w:ind w:left="900"/>
        <w:jc w:val="both"/>
        <w:rPr>
          <w:rFonts w:ascii="Arial" w:hAnsi="Arial" w:cs="Arial"/>
          <w:b/>
          <w:bCs/>
          <w:sz w:val="19"/>
          <w:szCs w:val="19"/>
        </w:rPr>
      </w:pPr>
    </w:p>
    <w:p w14:paraId="6BDD8A5A" w14:textId="1FBCDCE9" w:rsidR="005301C6" w:rsidRPr="00EC65C1" w:rsidRDefault="00912B7C" w:rsidP="00EC65C1">
      <w:pPr>
        <w:pStyle w:val="ListParagraph"/>
        <w:numPr>
          <w:ilvl w:val="0"/>
          <w:numId w:val="15"/>
        </w:numPr>
        <w:tabs>
          <w:tab w:val="left" w:pos="360"/>
          <w:tab w:val="left" w:pos="2160"/>
          <w:tab w:val="center" w:pos="4680"/>
        </w:tabs>
        <w:suppressAutoHyphens/>
        <w:spacing w:after="0"/>
        <w:ind w:hanging="1965"/>
        <w:jc w:val="both"/>
        <w:rPr>
          <w:rFonts w:ascii="Arial" w:hAnsi="Arial" w:cs="Arial"/>
          <w:b/>
          <w:bCs/>
          <w:sz w:val="19"/>
          <w:szCs w:val="19"/>
        </w:rPr>
      </w:pPr>
      <w:r w:rsidRPr="00EC65C1">
        <w:rPr>
          <w:rFonts w:ascii="Arial" w:eastAsia="Times New Roman" w:hAnsi="Arial" w:cs="Arial"/>
          <w:b/>
          <w:bCs/>
          <w:spacing w:val="-3"/>
          <w:sz w:val="20"/>
          <w:szCs w:val="20"/>
        </w:rPr>
        <w:t>DISCLAIMER/LIMITATION OF LIABILITY</w:t>
      </w:r>
    </w:p>
    <w:p w14:paraId="7C273F47" w14:textId="77777777" w:rsidR="00EC65C1" w:rsidRDefault="00EC65C1" w:rsidP="00584257">
      <w:pPr>
        <w:pStyle w:val="ListParagraph"/>
        <w:tabs>
          <w:tab w:val="left" w:pos="900"/>
          <w:tab w:val="left" w:pos="2160"/>
          <w:tab w:val="center" w:pos="4680"/>
        </w:tabs>
        <w:suppressAutoHyphens/>
        <w:spacing w:after="0"/>
        <w:ind w:left="900"/>
        <w:jc w:val="both"/>
        <w:rPr>
          <w:rFonts w:ascii="Arial" w:hAnsi="Arial" w:cs="Arial"/>
          <w:sz w:val="19"/>
          <w:szCs w:val="19"/>
        </w:rPr>
      </w:pPr>
    </w:p>
    <w:p w14:paraId="6BDD8A5B" w14:textId="0BA60C01" w:rsidR="00912B7C" w:rsidRPr="00307FA4" w:rsidRDefault="00912B7C" w:rsidP="00584257">
      <w:pPr>
        <w:pStyle w:val="ListParagraph"/>
        <w:tabs>
          <w:tab w:val="left" w:pos="900"/>
          <w:tab w:val="left" w:pos="2160"/>
          <w:tab w:val="center" w:pos="4680"/>
        </w:tabs>
        <w:suppressAutoHyphens/>
        <w:spacing w:after="0"/>
        <w:ind w:left="900"/>
        <w:jc w:val="both"/>
        <w:rPr>
          <w:rFonts w:ascii="Arial" w:hAnsi="Arial" w:cs="Arial"/>
          <w:sz w:val="19"/>
          <w:szCs w:val="19"/>
        </w:rPr>
      </w:pPr>
      <w:r w:rsidRPr="00307FA4">
        <w:rPr>
          <w:rFonts w:ascii="Arial" w:hAnsi="Arial" w:cs="Arial"/>
          <w:sz w:val="19"/>
          <w:szCs w:val="19"/>
        </w:rPr>
        <w:t xml:space="preserve">EXCEPT AS SPECIFICALLY SET FORTH IN </w:t>
      </w:r>
      <w:r w:rsidR="00A12869" w:rsidRPr="00307FA4">
        <w:rPr>
          <w:rFonts w:ascii="Arial" w:hAnsi="Arial" w:cs="Arial"/>
          <w:sz w:val="19"/>
          <w:szCs w:val="19"/>
        </w:rPr>
        <w:t>TH</w:t>
      </w:r>
      <w:r w:rsidR="00291423" w:rsidRPr="00307FA4">
        <w:rPr>
          <w:rFonts w:ascii="Arial" w:hAnsi="Arial" w:cs="Arial"/>
          <w:sz w:val="19"/>
          <w:szCs w:val="19"/>
        </w:rPr>
        <w:t>IS EXHIBIT</w:t>
      </w:r>
      <w:r w:rsidRPr="00307FA4">
        <w:rPr>
          <w:rFonts w:ascii="Arial" w:hAnsi="Arial" w:cs="Arial"/>
          <w:sz w:val="19"/>
          <w:szCs w:val="19"/>
        </w:rPr>
        <w:t xml:space="preserve">, </w:t>
      </w:r>
      <w:r w:rsidR="006E7ECB" w:rsidRPr="00307FA4">
        <w:rPr>
          <w:rFonts w:ascii="Arial" w:hAnsi="Arial" w:cs="Arial"/>
          <w:sz w:val="19"/>
          <w:szCs w:val="19"/>
        </w:rPr>
        <w:t>ALLSTREAM</w:t>
      </w:r>
      <w:r w:rsidRPr="00307FA4">
        <w:rPr>
          <w:rFonts w:ascii="Arial" w:hAnsi="Arial" w:cs="Arial"/>
          <w:sz w:val="19"/>
          <w:szCs w:val="19"/>
        </w:rPr>
        <w:t xml:space="preserve"> MAKES NO WARRANTIES, EXPRESS OR IMPLIED. </w:t>
      </w:r>
      <w:r w:rsidR="00975118" w:rsidRPr="00307FA4">
        <w:rPr>
          <w:rFonts w:ascii="Arial" w:hAnsi="Arial" w:cs="Arial"/>
          <w:sz w:val="19"/>
          <w:szCs w:val="19"/>
        </w:rPr>
        <w:t>ALLSTREAM</w:t>
      </w:r>
      <w:r w:rsidRPr="00307FA4">
        <w:rPr>
          <w:rFonts w:ascii="Arial" w:hAnsi="Arial" w:cs="Arial"/>
          <w:sz w:val="19"/>
          <w:szCs w:val="19"/>
        </w:rPr>
        <w:t xml:space="preserve"> SPECIFICALLY DISCLAIMS ANY WARRANTY OF MERCHANTABILITY OR FITNESS OF THE CP</w:t>
      </w:r>
      <w:r w:rsidR="007372D8" w:rsidRPr="00307FA4">
        <w:rPr>
          <w:rFonts w:ascii="Arial" w:hAnsi="Arial" w:cs="Arial"/>
          <w:sz w:val="19"/>
          <w:szCs w:val="19"/>
        </w:rPr>
        <w:t>D</w:t>
      </w:r>
      <w:r w:rsidRPr="00307FA4">
        <w:rPr>
          <w:rFonts w:ascii="Arial" w:hAnsi="Arial" w:cs="Arial"/>
          <w:sz w:val="19"/>
          <w:szCs w:val="19"/>
        </w:rPr>
        <w:t xml:space="preserve"> FOR A PARTICULAR PURPOSE.  IN NO EVENT WILL </w:t>
      </w:r>
      <w:r w:rsidR="006E7ECB" w:rsidRPr="00307FA4">
        <w:rPr>
          <w:rFonts w:ascii="Arial" w:hAnsi="Arial" w:cs="Arial"/>
          <w:sz w:val="19"/>
          <w:szCs w:val="19"/>
        </w:rPr>
        <w:t>ALLSTREAM</w:t>
      </w:r>
      <w:r w:rsidRPr="00307FA4">
        <w:rPr>
          <w:rFonts w:ascii="Arial" w:hAnsi="Arial" w:cs="Arial"/>
          <w:sz w:val="19"/>
          <w:szCs w:val="19"/>
        </w:rPr>
        <w:t xml:space="preserve"> BE LIABLE TO THE CUSTOMER FOR LOSS OF USE, INCOME OR PROFITS, LOSS OF REVENUES, LOSS OF SAVINGS OR HARM TO BUSINESS OR ANY OTHER SPECIAL, INCIDENTAL, INDIRECT, PUNITIVE OR CONSEQUENTIAL LOSSES OR DAMAGES, REGARDLESS OF THE FORSEEABILITY THEREOF.</w:t>
      </w:r>
    </w:p>
    <w:p w14:paraId="6BDD8A5C" w14:textId="77777777" w:rsidR="00912B7C" w:rsidRPr="00307FA4" w:rsidRDefault="00912B7C" w:rsidP="00584257">
      <w:pPr>
        <w:tabs>
          <w:tab w:val="left" w:pos="720"/>
          <w:tab w:val="left" w:pos="900"/>
        </w:tabs>
        <w:autoSpaceDE w:val="0"/>
        <w:autoSpaceDN w:val="0"/>
        <w:adjustRightInd w:val="0"/>
        <w:spacing w:after="0"/>
        <w:rPr>
          <w:rFonts w:ascii="Arial" w:hAnsi="Arial" w:cs="Arial"/>
          <w:color w:val="FF0000"/>
          <w:spacing w:val="-3"/>
          <w:sz w:val="20"/>
          <w:szCs w:val="20"/>
          <w:u w:val="single"/>
        </w:rPr>
      </w:pPr>
    </w:p>
    <w:p w14:paraId="6BDD8A5D" w14:textId="4C25851B" w:rsidR="00912B7C" w:rsidRPr="00307FA4" w:rsidRDefault="00B72439" w:rsidP="00584257">
      <w:pPr>
        <w:pStyle w:val="ListParagraph"/>
        <w:numPr>
          <w:ilvl w:val="0"/>
          <w:numId w:val="15"/>
        </w:numPr>
        <w:spacing w:after="0"/>
        <w:ind w:left="360" w:hanging="360"/>
        <w:jc w:val="both"/>
        <w:rPr>
          <w:rFonts w:ascii="Arial" w:eastAsia="Times New Roman" w:hAnsi="Arial" w:cs="Arial"/>
          <w:b/>
          <w:sz w:val="20"/>
          <w:szCs w:val="20"/>
        </w:rPr>
      </w:pPr>
      <w:r w:rsidRPr="00307FA4">
        <w:rPr>
          <w:rFonts w:ascii="Arial" w:eastAsia="Times New Roman" w:hAnsi="Arial" w:cs="Arial"/>
          <w:b/>
          <w:sz w:val="20"/>
          <w:szCs w:val="20"/>
        </w:rPr>
        <w:t xml:space="preserve">MAINTENANCE </w:t>
      </w:r>
      <w:r w:rsidR="005C61C5" w:rsidRPr="00307FA4">
        <w:rPr>
          <w:rFonts w:ascii="Arial" w:eastAsia="Times New Roman" w:hAnsi="Arial" w:cs="Arial"/>
          <w:b/>
          <w:sz w:val="20"/>
          <w:szCs w:val="20"/>
        </w:rPr>
        <w:t xml:space="preserve">&amp; </w:t>
      </w:r>
      <w:r w:rsidRPr="00307FA4">
        <w:rPr>
          <w:rFonts w:ascii="Arial" w:eastAsia="Times New Roman" w:hAnsi="Arial" w:cs="Arial"/>
          <w:b/>
          <w:sz w:val="20"/>
          <w:szCs w:val="20"/>
        </w:rPr>
        <w:t>SUPPORT</w:t>
      </w:r>
      <w:r w:rsidR="00912B7C" w:rsidRPr="00307FA4">
        <w:rPr>
          <w:rFonts w:ascii="Arial" w:eastAsia="Times New Roman" w:hAnsi="Arial" w:cs="Arial"/>
          <w:b/>
          <w:sz w:val="20"/>
          <w:szCs w:val="20"/>
        </w:rPr>
        <w:t xml:space="preserve">    </w:t>
      </w:r>
    </w:p>
    <w:p w14:paraId="6BDD8A5E" w14:textId="77777777" w:rsidR="00912B7C" w:rsidRPr="00307FA4" w:rsidRDefault="00912B7C" w:rsidP="0088651A">
      <w:pPr>
        <w:pStyle w:val="Default"/>
        <w:spacing w:line="276" w:lineRule="auto"/>
        <w:ind w:left="1080"/>
        <w:rPr>
          <w:rFonts w:ascii="Arial" w:hAnsi="Arial" w:cs="Arial"/>
          <w:color w:val="000000" w:themeColor="text1"/>
          <w:sz w:val="20"/>
          <w:szCs w:val="20"/>
        </w:rPr>
      </w:pPr>
    </w:p>
    <w:p w14:paraId="6BDD8A5F" w14:textId="77777777" w:rsidR="00043D31"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Maintenance</w:t>
      </w:r>
    </w:p>
    <w:p w14:paraId="33631B65" w14:textId="23BD6B6A" w:rsidR="00C87C9B" w:rsidRPr="00307FA4" w:rsidRDefault="00975118" w:rsidP="00584257">
      <w:pPr>
        <w:pStyle w:val="ListParagraph"/>
        <w:tabs>
          <w:tab w:val="left" w:pos="900"/>
          <w:tab w:val="left" w:pos="2160"/>
          <w:tab w:val="center" w:pos="4680"/>
        </w:tabs>
        <w:suppressAutoHyphens/>
        <w:spacing w:after="0"/>
        <w:ind w:left="900"/>
        <w:jc w:val="both"/>
        <w:rPr>
          <w:rFonts w:ascii="Arial" w:hAnsi="Arial" w:cs="Arial"/>
          <w:color w:val="FF0000"/>
          <w:sz w:val="19"/>
          <w:szCs w:val="19"/>
        </w:rPr>
      </w:pPr>
      <w:r w:rsidRPr="00307FA4">
        <w:rPr>
          <w:rFonts w:ascii="Arial" w:hAnsi="Arial" w:cs="Arial"/>
          <w:sz w:val="19"/>
          <w:szCs w:val="19"/>
        </w:rPr>
        <w:t>Allstream</w:t>
      </w:r>
      <w:r w:rsidR="00912B7C" w:rsidRPr="00307FA4">
        <w:rPr>
          <w:rFonts w:ascii="Arial" w:hAnsi="Arial" w:cs="Arial"/>
          <w:sz w:val="19"/>
          <w:szCs w:val="19"/>
        </w:rPr>
        <w:t xml:space="preserve"> shall provide repair and labor services, and replacement parts, as necessary to keep the CP</w:t>
      </w:r>
      <w:r w:rsidR="007372D8" w:rsidRPr="00307FA4">
        <w:rPr>
          <w:rFonts w:ascii="Arial" w:hAnsi="Arial" w:cs="Arial"/>
          <w:sz w:val="19"/>
          <w:szCs w:val="19"/>
        </w:rPr>
        <w:t>D</w:t>
      </w:r>
      <w:r w:rsidR="00912B7C" w:rsidRPr="00307FA4">
        <w:rPr>
          <w:rFonts w:ascii="Arial" w:hAnsi="Arial" w:cs="Arial"/>
          <w:sz w:val="19"/>
          <w:szCs w:val="19"/>
        </w:rPr>
        <w:t xml:space="preserve"> operating in accordance with manufacturer’s specifications (“Maintenance”). Parts may be new or </w:t>
      </w:r>
      <w:r w:rsidR="007372D8" w:rsidRPr="00307FA4">
        <w:rPr>
          <w:rFonts w:ascii="Arial" w:hAnsi="Arial" w:cs="Arial"/>
          <w:sz w:val="19"/>
          <w:szCs w:val="19"/>
        </w:rPr>
        <w:t>used and</w:t>
      </w:r>
      <w:r w:rsidR="00912B7C" w:rsidRPr="00307FA4">
        <w:rPr>
          <w:rFonts w:ascii="Arial" w:hAnsi="Arial" w:cs="Arial"/>
          <w:sz w:val="19"/>
          <w:szCs w:val="19"/>
        </w:rPr>
        <w:t xml:space="preserve"> shall function equal or superior to the replaced parts. </w:t>
      </w:r>
      <w:r w:rsidRPr="00307FA4">
        <w:rPr>
          <w:rFonts w:ascii="Arial" w:hAnsi="Arial" w:cs="Arial"/>
          <w:sz w:val="19"/>
          <w:szCs w:val="19"/>
        </w:rPr>
        <w:t>Allstream</w:t>
      </w:r>
      <w:r w:rsidR="00912B7C" w:rsidRPr="00307FA4">
        <w:rPr>
          <w:rFonts w:ascii="Arial" w:hAnsi="Arial" w:cs="Arial"/>
          <w:sz w:val="19"/>
          <w:szCs w:val="19"/>
        </w:rPr>
        <w:t xml:space="preserve"> shall supply the tools and materials necessary to complete the Maintenance.  Maintenance work shall be performed only at the Customer Service locations listed in </w:t>
      </w:r>
      <w:r w:rsidR="00CF0002" w:rsidRPr="00307FA4">
        <w:rPr>
          <w:rFonts w:ascii="Arial" w:hAnsi="Arial" w:cs="Arial"/>
          <w:sz w:val="19"/>
          <w:szCs w:val="19"/>
        </w:rPr>
        <w:t>the applicable Service Order</w:t>
      </w:r>
      <w:r w:rsidR="00912B7C" w:rsidRPr="00307FA4">
        <w:rPr>
          <w:rFonts w:ascii="Arial" w:hAnsi="Arial" w:cs="Arial"/>
          <w:sz w:val="19"/>
          <w:szCs w:val="19"/>
        </w:rPr>
        <w:t>.</w:t>
      </w:r>
      <w:r w:rsidR="00521A1A" w:rsidRPr="00307FA4">
        <w:rPr>
          <w:rFonts w:ascii="Arial" w:hAnsi="Arial" w:cs="Arial"/>
          <w:sz w:val="19"/>
          <w:szCs w:val="19"/>
        </w:rPr>
        <w:t xml:space="preserve">  </w:t>
      </w:r>
      <w:r w:rsidR="00C96382" w:rsidRPr="00307FA4">
        <w:rPr>
          <w:rFonts w:ascii="Arial" w:hAnsi="Arial" w:cs="Arial"/>
          <w:sz w:val="19"/>
          <w:szCs w:val="19"/>
        </w:rPr>
        <w:t>Replacement may be shipped to site for customer to plug in</w:t>
      </w:r>
      <w:r w:rsidR="00E27452" w:rsidRPr="00307FA4">
        <w:rPr>
          <w:rFonts w:ascii="Arial" w:hAnsi="Arial" w:cs="Arial"/>
          <w:sz w:val="19"/>
          <w:szCs w:val="19"/>
        </w:rPr>
        <w:t xml:space="preserve">. </w:t>
      </w:r>
      <w:r w:rsidR="008A6E56" w:rsidRPr="00307FA4">
        <w:rPr>
          <w:rFonts w:ascii="Arial" w:hAnsi="Arial" w:cs="Arial"/>
          <w:sz w:val="19"/>
          <w:szCs w:val="19"/>
        </w:rPr>
        <w:t xml:space="preserve"> Allstream will only provide </w:t>
      </w:r>
      <w:r w:rsidR="00BD31E6" w:rsidRPr="00307FA4">
        <w:rPr>
          <w:rFonts w:ascii="Arial" w:hAnsi="Arial" w:cs="Arial"/>
          <w:sz w:val="19"/>
          <w:szCs w:val="19"/>
        </w:rPr>
        <w:t xml:space="preserve">repair and labor services, and replacement parts on </w:t>
      </w:r>
      <w:r w:rsidR="0026150C" w:rsidRPr="00307FA4">
        <w:rPr>
          <w:rFonts w:ascii="Arial" w:hAnsi="Arial" w:cs="Arial"/>
          <w:sz w:val="19"/>
          <w:szCs w:val="19"/>
        </w:rPr>
        <w:t xml:space="preserve">specifically identified </w:t>
      </w:r>
      <w:r w:rsidR="004C60C4" w:rsidRPr="00307FA4">
        <w:rPr>
          <w:rFonts w:ascii="Arial" w:hAnsi="Arial" w:cs="Arial"/>
          <w:sz w:val="19"/>
          <w:szCs w:val="19"/>
        </w:rPr>
        <w:t xml:space="preserve">CPD </w:t>
      </w:r>
      <w:r w:rsidR="00726FD2" w:rsidRPr="00307FA4">
        <w:rPr>
          <w:rFonts w:ascii="Arial" w:hAnsi="Arial" w:cs="Arial"/>
          <w:sz w:val="19"/>
          <w:szCs w:val="19"/>
        </w:rPr>
        <w:t xml:space="preserve">for which Customer </w:t>
      </w:r>
      <w:r w:rsidR="006A3079" w:rsidRPr="00307FA4">
        <w:rPr>
          <w:rFonts w:ascii="Arial" w:hAnsi="Arial" w:cs="Arial"/>
          <w:sz w:val="19"/>
          <w:szCs w:val="19"/>
        </w:rPr>
        <w:t xml:space="preserve">is paying an MRC. </w:t>
      </w:r>
      <w:r w:rsidR="00726FD2" w:rsidRPr="00307FA4">
        <w:rPr>
          <w:rFonts w:ascii="Arial" w:hAnsi="Arial" w:cs="Arial"/>
          <w:sz w:val="19"/>
          <w:szCs w:val="19"/>
        </w:rPr>
        <w:t xml:space="preserve"> </w:t>
      </w:r>
    </w:p>
    <w:p w14:paraId="6BDD8A61" w14:textId="77777777" w:rsidR="00912B7C" w:rsidRPr="00307FA4" w:rsidRDefault="00912B7C" w:rsidP="00912B7C">
      <w:pPr>
        <w:pStyle w:val="ListParagraph"/>
        <w:ind w:left="2160"/>
        <w:jc w:val="both"/>
        <w:rPr>
          <w:rFonts w:ascii="Arial" w:hAnsi="Arial" w:cs="Arial"/>
          <w:sz w:val="20"/>
          <w:szCs w:val="20"/>
        </w:rPr>
      </w:pPr>
    </w:p>
    <w:p w14:paraId="6BDD8A62" w14:textId="77777777" w:rsidR="00043D31"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Emergency Event Maintenance Request</w:t>
      </w:r>
    </w:p>
    <w:p w14:paraId="51B9FCAE" w14:textId="4D176B78" w:rsidR="009D08DD" w:rsidRPr="00307FA4" w:rsidRDefault="00912B7C" w:rsidP="000C4839">
      <w:pPr>
        <w:pStyle w:val="ListParagraph"/>
        <w:shd w:val="clear" w:color="auto" w:fill="FFFFFF" w:themeFill="background1"/>
        <w:ind w:left="900"/>
        <w:jc w:val="both"/>
        <w:rPr>
          <w:rFonts w:ascii="Arial" w:hAnsi="Arial" w:cs="Arial"/>
          <w:sz w:val="19"/>
          <w:szCs w:val="19"/>
        </w:rPr>
      </w:pPr>
      <w:r w:rsidRPr="00307FA4">
        <w:rPr>
          <w:rFonts w:ascii="Arial" w:hAnsi="Arial" w:cs="Arial"/>
          <w:sz w:val="19"/>
          <w:szCs w:val="19"/>
        </w:rPr>
        <w:t>In the event of one or more of the following: (a) complete failure of the system, including</w:t>
      </w:r>
      <w:r w:rsidR="00FD01F9" w:rsidRPr="00307FA4">
        <w:rPr>
          <w:rFonts w:ascii="Arial" w:hAnsi="Arial" w:cs="Arial"/>
          <w:sz w:val="19"/>
          <w:szCs w:val="19"/>
        </w:rPr>
        <w:t>, as applicable,</w:t>
      </w:r>
      <w:r w:rsidRPr="00307FA4">
        <w:rPr>
          <w:rFonts w:ascii="Arial" w:hAnsi="Arial" w:cs="Arial"/>
          <w:sz w:val="19"/>
          <w:szCs w:val="19"/>
        </w:rPr>
        <w:t xml:space="preserve"> the inability to </w:t>
      </w:r>
      <w:r w:rsidR="008A6CC0" w:rsidRPr="00307FA4">
        <w:rPr>
          <w:rFonts w:ascii="Arial" w:hAnsi="Arial" w:cs="Arial"/>
          <w:sz w:val="19"/>
          <w:szCs w:val="19"/>
        </w:rPr>
        <w:t xml:space="preserve">access the </w:t>
      </w:r>
      <w:r w:rsidR="00766226" w:rsidRPr="00307FA4">
        <w:rPr>
          <w:rFonts w:ascii="Arial" w:hAnsi="Arial" w:cs="Arial"/>
          <w:sz w:val="19"/>
          <w:szCs w:val="19"/>
        </w:rPr>
        <w:t xml:space="preserve">Service </w:t>
      </w:r>
      <w:r w:rsidR="008A6CC0" w:rsidRPr="00307FA4">
        <w:rPr>
          <w:rFonts w:ascii="Arial" w:hAnsi="Arial" w:cs="Arial"/>
          <w:sz w:val="19"/>
          <w:szCs w:val="19"/>
        </w:rPr>
        <w:t xml:space="preserve">from </w:t>
      </w:r>
      <w:r w:rsidR="008A6CC0" w:rsidRPr="00307FA4">
        <w:rPr>
          <w:rFonts w:ascii="Arial" w:hAnsi="Arial" w:cs="Arial"/>
          <w:sz w:val="19"/>
          <w:szCs w:val="19"/>
          <w:u w:val="single"/>
        </w:rPr>
        <w:t>any</w:t>
      </w:r>
      <w:r w:rsidR="00766226" w:rsidRPr="00307FA4">
        <w:rPr>
          <w:rFonts w:ascii="Arial" w:hAnsi="Arial" w:cs="Arial"/>
          <w:sz w:val="19"/>
          <w:szCs w:val="19"/>
        </w:rPr>
        <w:t xml:space="preserve"> w</w:t>
      </w:r>
      <w:r w:rsidR="00E144F3" w:rsidRPr="00307FA4">
        <w:rPr>
          <w:rFonts w:ascii="Arial" w:hAnsi="Arial" w:cs="Arial"/>
          <w:sz w:val="19"/>
          <w:szCs w:val="19"/>
        </w:rPr>
        <w:t xml:space="preserve">orking </w:t>
      </w:r>
      <w:r w:rsidR="008A6CC0" w:rsidRPr="00307FA4">
        <w:rPr>
          <w:rFonts w:ascii="Arial" w:hAnsi="Arial" w:cs="Arial"/>
          <w:sz w:val="19"/>
          <w:szCs w:val="19"/>
        </w:rPr>
        <w:t>internet connection</w:t>
      </w:r>
      <w:r w:rsidR="00BA41F1" w:rsidRPr="00307FA4">
        <w:rPr>
          <w:rFonts w:ascii="Arial" w:hAnsi="Arial" w:cs="Arial"/>
          <w:sz w:val="19"/>
          <w:szCs w:val="19"/>
        </w:rPr>
        <w:t xml:space="preserve"> device supported</w:t>
      </w:r>
      <w:r w:rsidR="00674D1F" w:rsidRPr="00307FA4">
        <w:rPr>
          <w:rFonts w:ascii="Arial" w:hAnsi="Arial" w:cs="Arial"/>
          <w:sz w:val="19"/>
          <w:szCs w:val="19"/>
        </w:rPr>
        <w:t>,</w:t>
      </w:r>
      <w:r w:rsidRPr="00307FA4">
        <w:rPr>
          <w:rFonts w:ascii="Arial" w:hAnsi="Arial" w:cs="Arial"/>
          <w:sz w:val="19"/>
          <w:szCs w:val="19"/>
        </w:rPr>
        <w:t xml:space="preserve"> (b) failure of a critical compo</w:t>
      </w:r>
      <w:r w:rsidR="00B148F3" w:rsidRPr="00307FA4">
        <w:rPr>
          <w:rFonts w:ascii="Arial" w:hAnsi="Arial" w:cs="Arial"/>
          <w:sz w:val="19"/>
          <w:szCs w:val="19"/>
        </w:rPr>
        <w:t>nent affecting fifty percent (5</w:t>
      </w:r>
      <w:r w:rsidRPr="00307FA4">
        <w:rPr>
          <w:rFonts w:ascii="Arial" w:hAnsi="Arial" w:cs="Arial"/>
          <w:sz w:val="19"/>
          <w:szCs w:val="19"/>
        </w:rPr>
        <w:t xml:space="preserve">0%) </w:t>
      </w:r>
      <w:r w:rsidR="00E11C52" w:rsidRPr="00307FA4">
        <w:rPr>
          <w:rFonts w:ascii="Arial" w:hAnsi="Arial" w:cs="Arial"/>
          <w:sz w:val="19"/>
          <w:szCs w:val="19"/>
        </w:rPr>
        <w:t xml:space="preserve">or more </w:t>
      </w:r>
      <w:r w:rsidR="00B148F3" w:rsidRPr="00307FA4">
        <w:rPr>
          <w:rFonts w:ascii="Arial" w:hAnsi="Arial" w:cs="Arial"/>
          <w:sz w:val="19"/>
          <w:szCs w:val="19"/>
        </w:rPr>
        <w:t xml:space="preserve">of the </w:t>
      </w:r>
      <w:r w:rsidR="00674D1F" w:rsidRPr="00307FA4">
        <w:rPr>
          <w:rFonts w:ascii="Arial" w:hAnsi="Arial" w:cs="Arial"/>
          <w:sz w:val="19"/>
          <w:szCs w:val="19"/>
        </w:rPr>
        <w:t>users,</w:t>
      </w:r>
      <w:r w:rsidRPr="00307FA4">
        <w:rPr>
          <w:rFonts w:ascii="Arial" w:hAnsi="Arial" w:cs="Arial"/>
          <w:sz w:val="19"/>
          <w:szCs w:val="19"/>
        </w:rPr>
        <w:t xml:space="preserve"> or (c) failure of a component resulting in an emergency or critical situation as agreed upon by the Parties ( “Emergency Event”), Customer must </w:t>
      </w:r>
      <w:r w:rsidR="00F75036" w:rsidRPr="00307FA4">
        <w:rPr>
          <w:rFonts w:ascii="Arial" w:hAnsi="Arial" w:cs="Arial"/>
          <w:sz w:val="19"/>
          <w:szCs w:val="19"/>
        </w:rPr>
        <w:t xml:space="preserve">promptly </w:t>
      </w:r>
      <w:r w:rsidRPr="00307FA4">
        <w:rPr>
          <w:rFonts w:ascii="Arial" w:hAnsi="Arial" w:cs="Arial"/>
          <w:sz w:val="19"/>
          <w:szCs w:val="19"/>
        </w:rPr>
        <w:t xml:space="preserve">contact </w:t>
      </w:r>
      <w:r w:rsidR="00AB00C6" w:rsidRPr="00307FA4">
        <w:rPr>
          <w:rFonts w:ascii="Arial" w:hAnsi="Arial" w:cs="Arial"/>
          <w:sz w:val="19"/>
          <w:szCs w:val="19"/>
        </w:rPr>
        <w:t>Allstream</w:t>
      </w:r>
      <w:r w:rsidRPr="00307FA4">
        <w:rPr>
          <w:rFonts w:ascii="Arial" w:hAnsi="Arial" w:cs="Arial"/>
          <w:sz w:val="19"/>
          <w:szCs w:val="19"/>
        </w:rPr>
        <w:t xml:space="preserve"> and open a trouble ticket to report the Emergency Event and request Emergency Event Maintenance. When an Emergency Event Maintenance request is received, </w:t>
      </w:r>
      <w:r w:rsidR="00AB00C6" w:rsidRPr="00307FA4">
        <w:rPr>
          <w:rFonts w:ascii="Arial" w:hAnsi="Arial" w:cs="Arial"/>
          <w:sz w:val="19"/>
          <w:szCs w:val="19"/>
        </w:rPr>
        <w:t>Allstream</w:t>
      </w:r>
      <w:r w:rsidRPr="00307FA4">
        <w:rPr>
          <w:rFonts w:ascii="Arial" w:hAnsi="Arial" w:cs="Arial"/>
          <w:sz w:val="19"/>
          <w:szCs w:val="19"/>
        </w:rPr>
        <w:t xml:space="preserve">’s Response (defined below) time will be within </w:t>
      </w:r>
      <w:r w:rsidR="00DE46BF" w:rsidRPr="00307FA4">
        <w:rPr>
          <w:rFonts w:ascii="Arial" w:hAnsi="Arial" w:cs="Arial"/>
          <w:sz w:val="19"/>
          <w:szCs w:val="19"/>
        </w:rPr>
        <w:t>two</w:t>
      </w:r>
      <w:r w:rsidR="00FD01F9" w:rsidRPr="00307FA4">
        <w:rPr>
          <w:rFonts w:ascii="Arial" w:hAnsi="Arial" w:cs="Arial"/>
          <w:sz w:val="19"/>
          <w:szCs w:val="19"/>
        </w:rPr>
        <w:t xml:space="preserve"> </w:t>
      </w:r>
      <w:r w:rsidRPr="00307FA4">
        <w:rPr>
          <w:rFonts w:ascii="Arial" w:hAnsi="Arial" w:cs="Arial"/>
          <w:sz w:val="19"/>
          <w:szCs w:val="19"/>
        </w:rPr>
        <w:t>(</w:t>
      </w:r>
      <w:r w:rsidR="00DE46BF" w:rsidRPr="00307FA4">
        <w:rPr>
          <w:rFonts w:ascii="Arial" w:hAnsi="Arial" w:cs="Arial"/>
          <w:sz w:val="19"/>
          <w:szCs w:val="19"/>
        </w:rPr>
        <w:t>2</w:t>
      </w:r>
      <w:r w:rsidRPr="00307FA4">
        <w:rPr>
          <w:rFonts w:ascii="Arial" w:hAnsi="Arial" w:cs="Arial"/>
          <w:sz w:val="19"/>
          <w:szCs w:val="19"/>
        </w:rPr>
        <w:t xml:space="preserve">) hours from the time of the Emergency Event Maintenance request for requests submitted between the hours of 8:00 A.M. and 5:00 P.M. (local time), Monday through Friday (“Normal Business Hours”), and within </w:t>
      </w:r>
      <w:r w:rsidR="00A877C8" w:rsidRPr="00307FA4">
        <w:rPr>
          <w:rFonts w:ascii="Arial" w:hAnsi="Arial" w:cs="Arial"/>
          <w:sz w:val="19"/>
          <w:szCs w:val="19"/>
        </w:rPr>
        <w:t>four</w:t>
      </w:r>
      <w:r w:rsidR="00674D1F" w:rsidRPr="00307FA4">
        <w:rPr>
          <w:rFonts w:ascii="Arial" w:hAnsi="Arial" w:cs="Arial"/>
          <w:sz w:val="19"/>
          <w:szCs w:val="19"/>
        </w:rPr>
        <w:t xml:space="preserve"> </w:t>
      </w:r>
      <w:r w:rsidRPr="00307FA4">
        <w:rPr>
          <w:rFonts w:ascii="Arial" w:hAnsi="Arial" w:cs="Arial"/>
          <w:sz w:val="19"/>
          <w:szCs w:val="19"/>
        </w:rPr>
        <w:t>(</w:t>
      </w:r>
      <w:r w:rsidR="00A877C8" w:rsidRPr="00307FA4">
        <w:rPr>
          <w:rFonts w:ascii="Arial" w:hAnsi="Arial" w:cs="Arial"/>
          <w:sz w:val="19"/>
          <w:szCs w:val="19"/>
        </w:rPr>
        <w:t>4</w:t>
      </w:r>
      <w:r w:rsidRPr="00307FA4">
        <w:rPr>
          <w:rFonts w:ascii="Arial" w:hAnsi="Arial" w:cs="Arial"/>
          <w:sz w:val="19"/>
          <w:szCs w:val="19"/>
        </w:rPr>
        <w:t xml:space="preserve">) hours for Emergency Event Maintenance requests submitted outside of Normal Business Hours, including U.S. </w:t>
      </w:r>
      <w:r w:rsidR="00293287" w:rsidRPr="00307FA4">
        <w:rPr>
          <w:rFonts w:ascii="Arial" w:hAnsi="Arial" w:cs="Arial"/>
          <w:sz w:val="19"/>
          <w:szCs w:val="19"/>
        </w:rPr>
        <w:t xml:space="preserve">and Canada </w:t>
      </w:r>
      <w:r w:rsidRPr="00307FA4">
        <w:rPr>
          <w:rFonts w:ascii="Arial" w:hAnsi="Arial" w:cs="Arial"/>
          <w:sz w:val="19"/>
          <w:szCs w:val="19"/>
        </w:rPr>
        <w:t>federal</w:t>
      </w:r>
      <w:r w:rsidR="00293287" w:rsidRPr="00307FA4">
        <w:rPr>
          <w:rFonts w:ascii="Arial" w:hAnsi="Arial" w:cs="Arial"/>
          <w:sz w:val="19"/>
          <w:szCs w:val="19"/>
        </w:rPr>
        <w:t xml:space="preserve">/national and </w:t>
      </w:r>
      <w:r w:rsidR="008A6E56" w:rsidRPr="00307FA4">
        <w:rPr>
          <w:rFonts w:ascii="Arial" w:hAnsi="Arial" w:cs="Arial"/>
          <w:sz w:val="19"/>
          <w:szCs w:val="19"/>
        </w:rPr>
        <w:t xml:space="preserve">provincial statutory </w:t>
      </w:r>
      <w:r w:rsidRPr="00307FA4">
        <w:rPr>
          <w:rFonts w:ascii="Arial" w:hAnsi="Arial" w:cs="Arial"/>
          <w:sz w:val="19"/>
          <w:szCs w:val="19"/>
        </w:rPr>
        <w:t xml:space="preserve">holidays. For the purpose of </w:t>
      </w:r>
      <w:r w:rsidR="00A12869" w:rsidRPr="00307FA4">
        <w:rPr>
          <w:rFonts w:ascii="Arial" w:hAnsi="Arial" w:cs="Arial"/>
          <w:sz w:val="19"/>
          <w:szCs w:val="19"/>
        </w:rPr>
        <w:t>these Terms and Conditions</w:t>
      </w:r>
      <w:r w:rsidRPr="00307FA4">
        <w:rPr>
          <w:rFonts w:ascii="Arial" w:hAnsi="Arial" w:cs="Arial"/>
          <w:sz w:val="19"/>
          <w:szCs w:val="19"/>
        </w:rPr>
        <w:t>, “Response” means and includes the following: (x) verbal commu</w:t>
      </w:r>
      <w:r w:rsidR="006E7ECB" w:rsidRPr="00307FA4">
        <w:rPr>
          <w:rFonts w:ascii="Arial" w:hAnsi="Arial" w:cs="Arial"/>
          <w:sz w:val="19"/>
          <w:szCs w:val="19"/>
        </w:rPr>
        <w:t>nication between Customer and An Allstream</w:t>
      </w:r>
      <w:r w:rsidRPr="00307FA4">
        <w:rPr>
          <w:rFonts w:ascii="Arial" w:hAnsi="Arial" w:cs="Arial"/>
          <w:sz w:val="19"/>
          <w:szCs w:val="19"/>
        </w:rPr>
        <w:t xml:space="preserve"> representative consisting of discussing, triaging and/or providing temporary solutions; (y) remote access by </w:t>
      </w:r>
      <w:r w:rsidR="006E7ECB" w:rsidRPr="00307FA4">
        <w:rPr>
          <w:rFonts w:ascii="Arial" w:hAnsi="Arial" w:cs="Arial"/>
          <w:sz w:val="19"/>
          <w:szCs w:val="19"/>
        </w:rPr>
        <w:t>Allstream</w:t>
      </w:r>
      <w:r w:rsidRPr="00307FA4">
        <w:rPr>
          <w:rFonts w:ascii="Arial" w:hAnsi="Arial" w:cs="Arial"/>
          <w:sz w:val="19"/>
          <w:szCs w:val="19"/>
        </w:rPr>
        <w:t xml:space="preserve"> to the Customer’s sy</w:t>
      </w:r>
      <w:r w:rsidR="00AB00C6" w:rsidRPr="00307FA4">
        <w:rPr>
          <w:rFonts w:ascii="Arial" w:hAnsi="Arial" w:cs="Arial"/>
          <w:sz w:val="19"/>
          <w:szCs w:val="19"/>
        </w:rPr>
        <w:t>stems; or (z) the dispatch of an Allstream</w:t>
      </w:r>
      <w:r w:rsidRPr="00307FA4">
        <w:rPr>
          <w:rFonts w:ascii="Arial" w:hAnsi="Arial" w:cs="Arial"/>
          <w:sz w:val="19"/>
          <w:szCs w:val="19"/>
        </w:rPr>
        <w:t xml:space="preserve"> field service engineer. In the event of an Emergency Event Maintenance Response, Customer agrees to provide </w:t>
      </w:r>
      <w:r w:rsidR="00E931C7" w:rsidRPr="00307FA4">
        <w:rPr>
          <w:rFonts w:ascii="Arial" w:hAnsi="Arial" w:cs="Arial"/>
          <w:sz w:val="19"/>
          <w:szCs w:val="19"/>
        </w:rPr>
        <w:t>full</w:t>
      </w:r>
      <w:r w:rsidRPr="00307FA4">
        <w:rPr>
          <w:rFonts w:ascii="Arial" w:hAnsi="Arial" w:cs="Arial"/>
          <w:sz w:val="19"/>
          <w:szCs w:val="19"/>
        </w:rPr>
        <w:t xml:space="preserve"> access to its facilities and systems as is reasonably required for </w:t>
      </w:r>
      <w:r w:rsidR="00AB00C6" w:rsidRPr="00307FA4">
        <w:rPr>
          <w:rFonts w:ascii="Arial" w:hAnsi="Arial" w:cs="Arial"/>
          <w:sz w:val="19"/>
          <w:szCs w:val="19"/>
        </w:rPr>
        <w:t>Allstream</w:t>
      </w:r>
      <w:r w:rsidRPr="00307FA4">
        <w:rPr>
          <w:rFonts w:ascii="Arial" w:hAnsi="Arial" w:cs="Arial"/>
          <w:sz w:val="19"/>
          <w:szCs w:val="19"/>
        </w:rPr>
        <w:t xml:space="preserve"> to perform Maintenance.</w:t>
      </w:r>
      <w:r w:rsidR="00D12B16" w:rsidRPr="00307FA4">
        <w:rPr>
          <w:rFonts w:ascii="Arial" w:hAnsi="Arial" w:cs="Arial"/>
          <w:sz w:val="19"/>
          <w:szCs w:val="19"/>
        </w:rPr>
        <w:t xml:space="preserve"> Customer acknowledges and agrees that a connectivity failure that prevents access to the Modules and Devices from the Dashboard do</w:t>
      </w:r>
      <w:r w:rsidR="00E931C7" w:rsidRPr="00307FA4">
        <w:rPr>
          <w:rFonts w:ascii="Arial" w:hAnsi="Arial" w:cs="Arial"/>
          <w:sz w:val="19"/>
          <w:szCs w:val="19"/>
        </w:rPr>
        <w:t>es</w:t>
      </w:r>
      <w:r w:rsidR="00D12B16" w:rsidRPr="00307FA4">
        <w:rPr>
          <w:rFonts w:ascii="Arial" w:hAnsi="Arial" w:cs="Arial"/>
          <w:sz w:val="19"/>
          <w:szCs w:val="19"/>
        </w:rPr>
        <w:t xml:space="preserve"> not constitute a complete failure of the system</w:t>
      </w:r>
      <w:r w:rsidR="00FD01F9" w:rsidRPr="00307FA4">
        <w:rPr>
          <w:rFonts w:ascii="Arial" w:hAnsi="Arial" w:cs="Arial"/>
          <w:sz w:val="19"/>
          <w:szCs w:val="19"/>
        </w:rPr>
        <w:t xml:space="preserve"> that will continue to work in accordance with its last known configuration until connectivity is restored. </w:t>
      </w:r>
    </w:p>
    <w:p w14:paraId="14D3FDFE" w14:textId="77777777" w:rsidR="00674D1F" w:rsidRPr="00307FA4" w:rsidRDefault="00674D1F" w:rsidP="00912B7C">
      <w:pPr>
        <w:pStyle w:val="ListParagraph"/>
        <w:ind w:left="2160"/>
        <w:jc w:val="both"/>
        <w:rPr>
          <w:rFonts w:ascii="Arial" w:hAnsi="Arial" w:cs="Arial"/>
          <w:sz w:val="20"/>
          <w:szCs w:val="20"/>
        </w:rPr>
      </w:pPr>
    </w:p>
    <w:p w14:paraId="6BDD8A65" w14:textId="77777777" w:rsidR="00043D31"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Non-Emer</w:t>
      </w:r>
      <w:r w:rsidR="00043D31" w:rsidRPr="00307FA4">
        <w:rPr>
          <w:rFonts w:ascii="Arial" w:eastAsia="Times New Roman" w:hAnsi="Arial" w:cs="Arial"/>
          <w:b/>
          <w:spacing w:val="-3"/>
          <w:sz w:val="20"/>
          <w:szCs w:val="20"/>
        </w:rPr>
        <w:t>gency Event Maintenance Request</w:t>
      </w:r>
    </w:p>
    <w:p w14:paraId="6BDD8A66" w14:textId="77777777" w:rsidR="00912B7C" w:rsidRPr="00307FA4" w:rsidRDefault="00912B7C" w:rsidP="00584257">
      <w:pPr>
        <w:pStyle w:val="ListParagraph"/>
        <w:ind w:left="900"/>
        <w:jc w:val="both"/>
        <w:rPr>
          <w:rFonts w:ascii="Arial" w:hAnsi="Arial" w:cs="Arial"/>
          <w:sz w:val="19"/>
          <w:szCs w:val="19"/>
        </w:rPr>
      </w:pPr>
      <w:r w:rsidRPr="00307FA4">
        <w:rPr>
          <w:rFonts w:ascii="Arial" w:hAnsi="Arial" w:cs="Arial"/>
          <w:sz w:val="19"/>
          <w:szCs w:val="19"/>
        </w:rPr>
        <w:t xml:space="preserve">A Non-Emergency Event Maintenance request is any Customer request for Maintenance that does not constitute an Emergency Event. Upon receipt of a Non-Emergency </w:t>
      </w:r>
      <w:r w:rsidR="00E11C52" w:rsidRPr="00307FA4">
        <w:rPr>
          <w:rFonts w:ascii="Arial" w:hAnsi="Arial" w:cs="Arial"/>
          <w:sz w:val="19"/>
          <w:szCs w:val="19"/>
        </w:rPr>
        <w:t xml:space="preserve">Event </w:t>
      </w:r>
      <w:r w:rsidRPr="00307FA4">
        <w:rPr>
          <w:rFonts w:ascii="Arial" w:hAnsi="Arial" w:cs="Arial"/>
          <w:sz w:val="19"/>
          <w:szCs w:val="19"/>
        </w:rPr>
        <w:t xml:space="preserve">Maintenance request during Normal Business Hours, </w:t>
      </w:r>
      <w:r w:rsidR="00AB00C6" w:rsidRPr="00307FA4">
        <w:rPr>
          <w:rFonts w:ascii="Arial" w:hAnsi="Arial" w:cs="Arial"/>
          <w:sz w:val="19"/>
          <w:szCs w:val="19"/>
        </w:rPr>
        <w:t>Allstream</w:t>
      </w:r>
      <w:r w:rsidRPr="00307FA4">
        <w:rPr>
          <w:rFonts w:ascii="Arial" w:hAnsi="Arial" w:cs="Arial"/>
          <w:sz w:val="19"/>
          <w:szCs w:val="19"/>
        </w:rPr>
        <w:t>’s Response time will be within twenty-four (24) hours of the time the trouble ticket was created.</w:t>
      </w:r>
      <w:r w:rsidR="00E11C52" w:rsidRPr="00307FA4">
        <w:rPr>
          <w:rFonts w:ascii="Arial" w:hAnsi="Arial" w:cs="Arial"/>
          <w:sz w:val="19"/>
          <w:szCs w:val="19"/>
        </w:rPr>
        <w:t xml:space="preserve">  </w:t>
      </w:r>
    </w:p>
    <w:p w14:paraId="6BDD8A67" w14:textId="77777777" w:rsidR="00912B7C" w:rsidRPr="00307FA4" w:rsidRDefault="00912B7C" w:rsidP="00912B7C">
      <w:pPr>
        <w:pStyle w:val="ListParagraph"/>
        <w:ind w:left="2160"/>
        <w:jc w:val="both"/>
        <w:rPr>
          <w:rFonts w:ascii="Arial" w:hAnsi="Arial" w:cs="Arial"/>
          <w:sz w:val="20"/>
          <w:szCs w:val="20"/>
        </w:rPr>
      </w:pPr>
    </w:p>
    <w:p w14:paraId="6BDD8A68" w14:textId="77777777" w:rsidR="00043D31"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Exclusions</w:t>
      </w:r>
    </w:p>
    <w:p w14:paraId="6BDD8A69" w14:textId="741CCB64" w:rsidR="00912B7C" w:rsidRPr="00307FA4" w:rsidRDefault="00912B7C" w:rsidP="00584257">
      <w:pPr>
        <w:pStyle w:val="ListParagraph"/>
        <w:ind w:left="900"/>
        <w:jc w:val="both"/>
        <w:rPr>
          <w:rFonts w:ascii="Arial" w:hAnsi="Arial" w:cs="Arial"/>
          <w:sz w:val="19"/>
          <w:szCs w:val="19"/>
        </w:rPr>
      </w:pPr>
      <w:r w:rsidRPr="00307FA4">
        <w:rPr>
          <w:rFonts w:ascii="Arial" w:hAnsi="Arial" w:cs="Arial"/>
          <w:sz w:val="19"/>
          <w:szCs w:val="19"/>
        </w:rPr>
        <w:t>Notwithstanding anything set forth to the contrary herein, Maintenance does not include: a) work on any equipment at a location not</w:t>
      </w:r>
      <w:r w:rsidR="006E7ECB" w:rsidRPr="00307FA4">
        <w:rPr>
          <w:rFonts w:ascii="Arial" w:hAnsi="Arial" w:cs="Arial"/>
          <w:sz w:val="19"/>
          <w:szCs w:val="19"/>
        </w:rPr>
        <w:t xml:space="preserve"> listed in the Service Order</w:t>
      </w:r>
      <w:r w:rsidRPr="00307FA4">
        <w:rPr>
          <w:rFonts w:ascii="Arial" w:hAnsi="Arial" w:cs="Arial"/>
          <w:sz w:val="19"/>
          <w:szCs w:val="19"/>
        </w:rPr>
        <w:t>; b) changes to, additions of, or removal of items, features,</w:t>
      </w:r>
      <w:r w:rsidR="00A72D05" w:rsidRPr="00307FA4">
        <w:rPr>
          <w:rFonts w:ascii="Arial" w:hAnsi="Arial" w:cs="Arial"/>
          <w:sz w:val="19"/>
          <w:szCs w:val="19"/>
        </w:rPr>
        <w:t xml:space="preserve"> or attachments which require an Allstream</w:t>
      </w:r>
      <w:r w:rsidRPr="00307FA4">
        <w:rPr>
          <w:rFonts w:ascii="Arial" w:hAnsi="Arial" w:cs="Arial"/>
          <w:sz w:val="19"/>
          <w:szCs w:val="19"/>
        </w:rPr>
        <w:t xml:space="preserve"> representative onsite; c) repair or replacement of lost or stolen parts or materials; d) repair or replacement of items damaged through accident, negligence, </w:t>
      </w:r>
      <w:r w:rsidR="00D22D2A" w:rsidRPr="00307FA4">
        <w:rPr>
          <w:rFonts w:ascii="Arial" w:hAnsi="Arial" w:cs="Arial"/>
          <w:sz w:val="19"/>
          <w:szCs w:val="19"/>
        </w:rPr>
        <w:t xml:space="preserve">vandalism, </w:t>
      </w:r>
      <w:r w:rsidRPr="00307FA4">
        <w:rPr>
          <w:rFonts w:ascii="Arial" w:hAnsi="Arial" w:cs="Arial"/>
          <w:sz w:val="19"/>
          <w:szCs w:val="19"/>
        </w:rPr>
        <w:t xml:space="preserve">abuse, misuse, disconnection or connection with incompatible equipment; e) equipment malfunction caused by the failure of electrical power or air conditioning; </w:t>
      </w:r>
      <w:r w:rsidR="00D22D2A" w:rsidRPr="00307FA4">
        <w:rPr>
          <w:rFonts w:ascii="Arial" w:hAnsi="Arial" w:cs="Arial"/>
          <w:sz w:val="19"/>
          <w:szCs w:val="19"/>
        </w:rPr>
        <w:t xml:space="preserve">f) inability </w:t>
      </w:r>
      <w:r w:rsidR="001020F0" w:rsidRPr="00307FA4">
        <w:rPr>
          <w:rFonts w:ascii="Arial" w:hAnsi="Arial" w:cs="Arial"/>
          <w:sz w:val="19"/>
          <w:szCs w:val="19"/>
        </w:rPr>
        <w:t>to use the Service</w:t>
      </w:r>
      <w:r w:rsidR="00E144F3" w:rsidRPr="00307FA4">
        <w:rPr>
          <w:rFonts w:ascii="Arial" w:hAnsi="Arial" w:cs="Arial"/>
          <w:sz w:val="19"/>
          <w:szCs w:val="19"/>
        </w:rPr>
        <w:t xml:space="preserve"> or degraded Service performance</w:t>
      </w:r>
      <w:r w:rsidR="003B4A86" w:rsidRPr="00307FA4">
        <w:rPr>
          <w:rFonts w:ascii="Arial" w:hAnsi="Arial" w:cs="Arial"/>
          <w:sz w:val="19"/>
          <w:szCs w:val="19"/>
        </w:rPr>
        <w:t xml:space="preserve"> due to internet </w:t>
      </w:r>
      <w:r w:rsidR="00E144F3" w:rsidRPr="00307FA4">
        <w:rPr>
          <w:rFonts w:ascii="Arial" w:hAnsi="Arial" w:cs="Arial"/>
          <w:sz w:val="19"/>
          <w:szCs w:val="19"/>
        </w:rPr>
        <w:t xml:space="preserve">or WAN </w:t>
      </w:r>
      <w:r w:rsidR="003B4A86" w:rsidRPr="00307FA4">
        <w:rPr>
          <w:rFonts w:ascii="Arial" w:hAnsi="Arial" w:cs="Arial"/>
          <w:sz w:val="19"/>
          <w:szCs w:val="19"/>
        </w:rPr>
        <w:t>connectivity issue; g</w:t>
      </w:r>
      <w:r w:rsidRPr="00307FA4">
        <w:rPr>
          <w:rFonts w:ascii="Arial" w:hAnsi="Arial" w:cs="Arial"/>
          <w:sz w:val="19"/>
          <w:szCs w:val="19"/>
        </w:rPr>
        <w:t xml:space="preserve">) equipment malfunction arising from a Force Majeure event; </w:t>
      </w:r>
      <w:r w:rsidR="003B4A86" w:rsidRPr="00307FA4">
        <w:rPr>
          <w:rFonts w:ascii="Arial" w:hAnsi="Arial" w:cs="Arial"/>
          <w:sz w:val="19"/>
          <w:szCs w:val="19"/>
        </w:rPr>
        <w:t>h</w:t>
      </w:r>
      <w:r w:rsidRPr="00307FA4">
        <w:rPr>
          <w:rFonts w:ascii="Arial" w:hAnsi="Arial" w:cs="Arial"/>
          <w:sz w:val="19"/>
          <w:szCs w:val="19"/>
        </w:rPr>
        <w:t>) troubleshooting and/or resolving any issues involving Customer’s use of the application</w:t>
      </w:r>
      <w:r w:rsidR="00FA3202" w:rsidRPr="00307FA4">
        <w:rPr>
          <w:rFonts w:ascii="Arial" w:hAnsi="Arial" w:cs="Arial"/>
          <w:sz w:val="19"/>
          <w:szCs w:val="19"/>
        </w:rPr>
        <w:t xml:space="preserve"> over the public internet</w:t>
      </w:r>
      <w:r w:rsidRPr="00307FA4">
        <w:rPr>
          <w:rFonts w:ascii="Arial" w:hAnsi="Arial" w:cs="Arial"/>
          <w:sz w:val="19"/>
          <w:szCs w:val="19"/>
        </w:rPr>
        <w:t>;</w:t>
      </w:r>
      <w:r w:rsidR="00E144F3" w:rsidRPr="00307FA4">
        <w:rPr>
          <w:rFonts w:ascii="Arial" w:hAnsi="Arial" w:cs="Arial"/>
          <w:sz w:val="19"/>
          <w:szCs w:val="19"/>
        </w:rPr>
        <w:t xml:space="preserve"> </w:t>
      </w:r>
      <w:proofErr w:type="spellStart"/>
      <w:r w:rsidR="003B4A86" w:rsidRPr="00307FA4">
        <w:rPr>
          <w:rFonts w:ascii="Arial" w:hAnsi="Arial" w:cs="Arial"/>
          <w:sz w:val="19"/>
          <w:szCs w:val="19"/>
        </w:rPr>
        <w:t>i</w:t>
      </w:r>
      <w:proofErr w:type="spellEnd"/>
      <w:r w:rsidR="00521A1A" w:rsidRPr="00307FA4">
        <w:rPr>
          <w:rFonts w:ascii="Arial" w:hAnsi="Arial" w:cs="Arial"/>
          <w:sz w:val="19"/>
          <w:szCs w:val="19"/>
        </w:rPr>
        <w:t>) troubleshooting and/or resolving issues marked as Beta</w:t>
      </w:r>
      <w:r w:rsidR="00E144F3" w:rsidRPr="00307FA4">
        <w:rPr>
          <w:rFonts w:ascii="Arial" w:hAnsi="Arial" w:cs="Arial"/>
          <w:sz w:val="19"/>
          <w:szCs w:val="19"/>
        </w:rPr>
        <w:t xml:space="preserve"> or not core to the Service</w:t>
      </w:r>
      <w:r w:rsidR="00521A1A" w:rsidRPr="00307FA4">
        <w:rPr>
          <w:rFonts w:ascii="Arial" w:hAnsi="Arial" w:cs="Arial"/>
          <w:sz w:val="19"/>
          <w:szCs w:val="19"/>
        </w:rPr>
        <w:t xml:space="preserve">; </w:t>
      </w:r>
      <w:r w:rsidR="003B4A86" w:rsidRPr="00307FA4">
        <w:rPr>
          <w:rFonts w:ascii="Arial" w:hAnsi="Arial" w:cs="Arial"/>
          <w:sz w:val="19"/>
          <w:szCs w:val="19"/>
        </w:rPr>
        <w:t>j) troubleshooting and/or resolving issues related to local wireless conditions or interference</w:t>
      </w:r>
      <w:r w:rsidR="000165B2" w:rsidRPr="00307FA4">
        <w:rPr>
          <w:rFonts w:ascii="Arial" w:hAnsi="Arial" w:cs="Arial"/>
          <w:sz w:val="19"/>
          <w:szCs w:val="19"/>
        </w:rPr>
        <w:t xml:space="preserve">; </w:t>
      </w:r>
      <w:r w:rsidR="006E4D12" w:rsidRPr="00307FA4">
        <w:rPr>
          <w:rFonts w:ascii="Arial" w:hAnsi="Arial" w:cs="Arial"/>
          <w:sz w:val="19"/>
          <w:szCs w:val="19"/>
        </w:rPr>
        <w:t>k) traffic, attack or malware not being filtered by a Device</w:t>
      </w:r>
      <w:r w:rsidR="00103B2A" w:rsidRPr="00307FA4">
        <w:rPr>
          <w:rFonts w:ascii="Arial" w:hAnsi="Arial" w:cs="Arial"/>
          <w:sz w:val="19"/>
          <w:szCs w:val="19"/>
        </w:rPr>
        <w:t xml:space="preserve">, </w:t>
      </w:r>
      <w:r w:rsidR="0007440A">
        <w:rPr>
          <w:rFonts w:ascii="Arial" w:hAnsi="Arial" w:cs="Arial"/>
          <w:sz w:val="19"/>
          <w:szCs w:val="19"/>
        </w:rPr>
        <w:t>l</w:t>
      </w:r>
      <w:r w:rsidRPr="00307FA4">
        <w:rPr>
          <w:rFonts w:ascii="Arial" w:hAnsi="Arial" w:cs="Arial"/>
          <w:sz w:val="19"/>
          <w:szCs w:val="19"/>
        </w:rPr>
        <w:t>) repairs neces</w:t>
      </w:r>
      <w:r w:rsidR="00E931C7" w:rsidRPr="00307FA4">
        <w:rPr>
          <w:rFonts w:ascii="Arial" w:hAnsi="Arial" w:cs="Arial"/>
          <w:sz w:val="19"/>
          <w:szCs w:val="19"/>
        </w:rPr>
        <w:t>sary</w:t>
      </w:r>
      <w:r w:rsidRPr="00307FA4">
        <w:rPr>
          <w:rFonts w:ascii="Arial" w:hAnsi="Arial" w:cs="Arial"/>
          <w:sz w:val="19"/>
          <w:szCs w:val="19"/>
        </w:rPr>
        <w:t xml:space="preserve"> due to Customer’s programming or system/application errors or Customer</w:t>
      </w:r>
      <w:r w:rsidR="00E11C52" w:rsidRPr="00307FA4">
        <w:rPr>
          <w:rFonts w:ascii="Arial" w:hAnsi="Arial" w:cs="Arial"/>
          <w:sz w:val="19"/>
          <w:szCs w:val="19"/>
        </w:rPr>
        <w:t>-</w:t>
      </w:r>
      <w:r w:rsidRPr="00307FA4">
        <w:rPr>
          <w:rFonts w:ascii="Arial" w:hAnsi="Arial" w:cs="Arial"/>
          <w:sz w:val="19"/>
          <w:szCs w:val="19"/>
        </w:rPr>
        <w:t>provided equipment</w:t>
      </w:r>
      <w:r w:rsidR="00706CD9" w:rsidRPr="00307FA4">
        <w:rPr>
          <w:rFonts w:ascii="Arial" w:hAnsi="Arial" w:cs="Arial"/>
          <w:sz w:val="19"/>
          <w:szCs w:val="19"/>
        </w:rPr>
        <w:t xml:space="preserve"> and</w:t>
      </w:r>
      <w:r w:rsidR="00C50F60" w:rsidRPr="00307FA4">
        <w:rPr>
          <w:rFonts w:ascii="Arial" w:hAnsi="Arial" w:cs="Arial"/>
          <w:sz w:val="19"/>
          <w:szCs w:val="19"/>
        </w:rPr>
        <w:t>/or</w:t>
      </w:r>
      <w:r w:rsidR="00706CD9" w:rsidRPr="00307FA4">
        <w:rPr>
          <w:rFonts w:ascii="Arial" w:hAnsi="Arial" w:cs="Arial"/>
          <w:sz w:val="19"/>
          <w:szCs w:val="19"/>
        </w:rPr>
        <w:t xml:space="preserve"> facilities.</w:t>
      </w:r>
    </w:p>
    <w:p w14:paraId="6BDD8A6B" w14:textId="77777777" w:rsidR="00EE182C" w:rsidRPr="00307FA4" w:rsidRDefault="00EE182C" w:rsidP="00912B7C">
      <w:pPr>
        <w:pStyle w:val="ListParagraph"/>
        <w:ind w:left="2160"/>
        <w:jc w:val="both"/>
        <w:rPr>
          <w:rFonts w:ascii="Arial" w:hAnsi="Arial" w:cs="Arial"/>
          <w:sz w:val="20"/>
          <w:szCs w:val="20"/>
        </w:rPr>
      </w:pPr>
    </w:p>
    <w:p w14:paraId="6BDD8A6C" w14:textId="77777777" w:rsidR="00881024" w:rsidRPr="00307FA4" w:rsidRDefault="00912B7C" w:rsidP="0058425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Adds, Moves, Changes</w:t>
      </w:r>
    </w:p>
    <w:p w14:paraId="0E20FD0A" w14:textId="0CE79132" w:rsidR="00335831" w:rsidRPr="00307FA4" w:rsidRDefault="00912B7C" w:rsidP="00584257">
      <w:pPr>
        <w:pStyle w:val="ListParagraph"/>
        <w:ind w:left="900"/>
        <w:jc w:val="both"/>
        <w:rPr>
          <w:rFonts w:ascii="Arial" w:hAnsi="Arial" w:cs="Arial"/>
          <w:sz w:val="19"/>
          <w:szCs w:val="19"/>
        </w:rPr>
      </w:pPr>
      <w:r w:rsidRPr="00307FA4">
        <w:rPr>
          <w:rFonts w:ascii="Arial" w:hAnsi="Arial" w:cs="Arial"/>
          <w:sz w:val="19"/>
          <w:szCs w:val="19"/>
        </w:rPr>
        <w:t xml:space="preserve"> </w:t>
      </w:r>
    </w:p>
    <w:p w14:paraId="63D81FF5" w14:textId="5FF0B8BC" w:rsidR="00335831" w:rsidRPr="00307FA4" w:rsidRDefault="00C356EF">
      <w:pPr>
        <w:pStyle w:val="ListParagraph"/>
        <w:ind w:left="900"/>
        <w:jc w:val="both"/>
        <w:rPr>
          <w:rFonts w:ascii="Arial" w:hAnsi="Arial" w:cs="Arial"/>
          <w:sz w:val="19"/>
          <w:szCs w:val="19"/>
        </w:rPr>
      </w:pPr>
      <w:r w:rsidRPr="00307FA4">
        <w:rPr>
          <w:rFonts w:ascii="Arial" w:hAnsi="Arial" w:cs="Arial"/>
          <w:sz w:val="19"/>
          <w:szCs w:val="19"/>
        </w:rPr>
        <w:t xml:space="preserve">All adds and </w:t>
      </w:r>
      <w:r w:rsidR="00073274" w:rsidRPr="00307FA4">
        <w:rPr>
          <w:rFonts w:ascii="Arial" w:hAnsi="Arial" w:cs="Arial"/>
          <w:sz w:val="19"/>
          <w:szCs w:val="19"/>
        </w:rPr>
        <w:t>deletions</w:t>
      </w:r>
      <w:r w:rsidRPr="00307FA4">
        <w:rPr>
          <w:rFonts w:ascii="Arial" w:hAnsi="Arial" w:cs="Arial"/>
          <w:sz w:val="19"/>
          <w:szCs w:val="19"/>
        </w:rPr>
        <w:t xml:space="preserve"> of </w:t>
      </w:r>
      <w:r w:rsidR="0056571E" w:rsidRPr="00307FA4">
        <w:rPr>
          <w:rFonts w:ascii="Arial" w:hAnsi="Arial" w:cs="Arial"/>
          <w:sz w:val="19"/>
          <w:szCs w:val="19"/>
        </w:rPr>
        <w:t>CPD</w:t>
      </w:r>
      <w:r w:rsidRPr="00307FA4">
        <w:rPr>
          <w:rFonts w:ascii="Arial" w:hAnsi="Arial" w:cs="Arial"/>
          <w:sz w:val="19"/>
          <w:szCs w:val="19"/>
        </w:rPr>
        <w:t xml:space="preserve">, </w:t>
      </w:r>
      <w:r w:rsidR="0056571E" w:rsidRPr="00307FA4">
        <w:rPr>
          <w:rFonts w:ascii="Arial" w:hAnsi="Arial" w:cs="Arial"/>
          <w:sz w:val="19"/>
          <w:szCs w:val="19"/>
        </w:rPr>
        <w:t xml:space="preserve">Users </w:t>
      </w:r>
      <w:r w:rsidRPr="00307FA4">
        <w:rPr>
          <w:rFonts w:ascii="Arial" w:hAnsi="Arial" w:cs="Arial"/>
          <w:sz w:val="19"/>
          <w:szCs w:val="19"/>
        </w:rPr>
        <w:t>or chargeable feature</w:t>
      </w:r>
      <w:r w:rsidR="00E931C7" w:rsidRPr="00307FA4">
        <w:rPr>
          <w:rFonts w:ascii="Arial" w:hAnsi="Arial" w:cs="Arial"/>
          <w:sz w:val="19"/>
          <w:szCs w:val="19"/>
        </w:rPr>
        <w:t>s</w:t>
      </w:r>
      <w:r w:rsidRPr="00307FA4">
        <w:rPr>
          <w:rFonts w:ascii="Arial" w:hAnsi="Arial" w:cs="Arial"/>
          <w:sz w:val="19"/>
          <w:szCs w:val="19"/>
        </w:rPr>
        <w:t xml:space="preserve"> will require an Allstream service request</w:t>
      </w:r>
      <w:r w:rsidR="00E931C7" w:rsidRPr="00307FA4">
        <w:rPr>
          <w:rFonts w:ascii="Arial" w:hAnsi="Arial" w:cs="Arial"/>
          <w:sz w:val="19"/>
          <w:szCs w:val="19"/>
        </w:rPr>
        <w:t>.</w:t>
      </w:r>
      <w:r w:rsidR="00CE0573" w:rsidRPr="00307FA4">
        <w:rPr>
          <w:rFonts w:ascii="Arial" w:hAnsi="Arial" w:cs="Arial"/>
          <w:sz w:val="19"/>
          <w:szCs w:val="19"/>
        </w:rPr>
        <w:t xml:space="preserve">  Customer manages their user directly without the intervention of Allstream. </w:t>
      </w:r>
      <w:r w:rsidR="0007440A">
        <w:rPr>
          <w:rFonts w:ascii="Arial" w:hAnsi="Arial" w:cs="Arial"/>
          <w:sz w:val="19"/>
          <w:szCs w:val="19"/>
        </w:rPr>
        <w:t>A</w:t>
      </w:r>
      <w:r w:rsidR="00C50F60" w:rsidRPr="00307FA4">
        <w:rPr>
          <w:rFonts w:ascii="Arial" w:hAnsi="Arial" w:cs="Arial"/>
          <w:sz w:val="19"/>
          <w:szCs w:val="19"/>
        </w:rPr>
        <w:t>llstream will invoice Customer for chargeable features that may have been turned on by the Customer in the dashboard</w:t>
      </w:r>
      <w:r w:rsidR="00CE0573" w:rsidRPr="00307FA4">
        <w:rPr>
          <w:rFonts w:ascii="Arial" w:hAnsi="Arial" w:cs="Arial"/>
          <w:sz w:val="19"/>
          <w:szCs w:val="19"/>
        </w:rPr>
        <w:t xml:space="preserve"> or purchased from Allstream</w:t>
      </w:r>
      <w:r w:rsidR="00C50F60" w:rsidRPr="00307FA4">
        <w:rPr>
          <w:rFonts w:ascii="Arial" w:hAnsi="Arial" w:cs="Arial"/>
          <w:sz w:val="19"/>
          <w:szCs w:val="19"/>
        </w:rPr>
        <w:t xml:space="preserve">. </w:t>
      </w:r>
      <w:r w:rsidR="00DF5626" w:rsidRPr="00307FA4">
        <w:rPr>
          <w:rFonts w:ascii="Arial" w:hAnsi="Arial" w:cs="Arial"/>
          <w:sz w:val="19"/>
          <w:szCs w:val="19"/>
        </w:rPr>
        <w:t xml:space="preserve">In the event of a situation where the customer wants to have Allstream fulfill the move and/or change, then the customer can open a </w:t>
      </w:r>
      <w:r w:rsidR="00711C2F" w:rsidRPr="00307FA4">
        <w:rPr>
          <w:rFonts w:ascii="Arial" w:hAnsi="Arial" w:cs="Arial"/>
          <w:sz w:val="19"/>
          <w:szCs w:val="19"/>
        </w:rPr>
        <w:t xml:space="preserve">chargeable </w:t>
      </w:r>
      <w:r w:rsidR="00DF5626" w:rsidRPr="00307FA4">
        <w:rPr>
          <w:rFonts w:ascii="Arial" w:hAnsi="Arial" w:cs="Arial"/>
          <w:sz w:val="19"/>
          <w:szCs w:val="19"/>
        </w:rPr>
        <w:t>service request with Allstream for the change.</w:t>
      </w:r>
      <w:r w:rsidRPr="00307FA4">
        <w:rPr>
          <w:rFonts w:ascii="Arial" w:hAnsi="Arial" w:cs="Arial"/>
          <w:sz w:val="19"/>
          <w:szCs w:val="19"/>
        </w:rPr>
        <w:t xml:space="preserve"> </w:t>
      </w:r>
      <w:r w:rsidR="00457C9D" w:rsidRPr="00307FA4">
        <w:rPr>
          <w:rFonts w:ascii="Arial" w:hAnsi="Arial" w:cs="Arial"/>
          <w:sz w:val="19"/>
          <w:szCs w:val="19"/>
        </w:rPr>
        <w:t xml:space="preserve"> </w:t>
      </w:r>
      <w:r w:rsidR="005C1E6F" w:rsidRPr="00307FA4">
        <w:rPr>
          <w:rFonts w:ascii="Arial" w:hAnsi="Arial" w:cs="Arial"/>
          <w:sz w:val="19"/>
          <w:szCs w:val="19"/>
        </w:rPr>
        <w:t>Troubleshooting of a</w:t>
      </w:r>
      <w:r w:rsidR="008B6B5C" w:rsidRPr="00307FA4">
        <w:rPr>
          <w:rFonts w:ascii="Arial" w:hAnsi="Arial" w:cs="Arial"/>
          <w:sz w:val="19"/>
          <w:szCs w:val="19"/>
        </w:rPr>
        <w:t>ny Customer’s 3</w:t>
      </w:r>
      <w:r w:rsidR="008B6B5C" w:rsidRPr="00307FA4">
        <w:rPr>
          <w:rFonts w:ascii="Arial" w:hAnsi="Arial" w:cs="Arial"/>
          <w:sz w:val="19"/>
          <w:szCs w:val="19"/>
          <w:vertAlign w:val="superscript"/>
        </w:rPr>
        <w:t>rd</w:t>
      </w:r>
      <w:r w:rsidR="008B6B5C" w:rsidRPr="00307FA4">
        <w:rPr>
          <w:rFonts w:ascii="Arial" w:hAnsi="Arial" w:cs="Arial"/>
          <w:sz w:val="19"/>
          <w:szCs w:val="19"/>
        </w:rPr>
        <w:t xml:space="preserve"> party equipment</w:t>
      </w:r>
      <w:r w:rsidR="005C1E6F" w:rsidRPr="00307FA4">
        <w:rPr>
          <w:rFonts w:ascii="Arial" w:hAnsi="Arial" w:cs="Arial"/>
          <w:sz w:val="19"/>
          <w:szCs w:val="19"/>
        </w:rPr>
        <w:t xml:space="preserve">, </w:t>
      </w:r>
      <w:r w:rsidR="007873ED" w:rsidRPr="00307FA4">
        <w:rPr>
          <w:rFonts w:ascii="Arial" w:hAnsi="Arial" w:cs="Arial"/>
          <w:sz w:val="19"/>
          <w:szCs w:val="19"/>
        </w:rPr>
        <w:t xml:space="preserve">out of service equipment, </w:t>
      </w:r>
      <w:r w:rsidR="005C1E6F" w:rsidRPr="00307FA4">
        <w:rPr>
          <w:rFonts w:ascii="Arial" w:hAnsi="Arial" w:cs="Arial"/>
          <w:sz w:val="19"/>
          <w:szCs w:val="19"/>
        </w:rPr>
        <w:t>software</w:t>
      </w:r>
      <w:r w:rsidR="002A5AB9">
        <w:rPr>
          <w:rFonts w:ascii="Arial" w:hAnsi="Arial" w:cs="Arial"/>
          <w:sz w:val="19"/>
          <w:szCs w:val="19"/>
        </w:rPr>
        <w:t>,</w:t>
      </w:r>
      <w:r w:rsidR="005C1E6F" w:rsidRPr="00307FA4">
        <w:rPr>
          <w:rFonts w:ascii="Arial" w:hAnsi="Arial" w:cs="Arial"/>
          <w:sz w:val="19"/>
          <w:szCs w:val="19"/>
        </w:rPr>
        <w:t xml:space="preserve"> </w:t>
      </w:r>
      <w:r w:rsidR="008B6B5C" w:rsidRPr="00307FA4">
        <w:rPr>
          <w:rFonts w:ascii="Arial" w:hAnsi="Arial" w:cs="Arial"/>
          <w:sz w:val="19"/>
          <w:szCs w:val="19"/>
        </w:rPr>
        <w:t>or services such as local area network (LAN), mobile devices or personal computer (PC) problems</w:t>
      </w:r>
      <w:r w:rsidR="005C1E6F" w:rsidRPr="00307FA4">
        <w:rPr>
          <w:rFonts w:ascii="Arial" w:hAnsi="Arial" w:cs="Arial"/>
          <w:sz w:val="19"/>
          <w:szCs w:val="19"/>
        </w:rPr>
        <w:t xml:space="preserve"> </w:t>
      </w:r>
      <w:r w:rsidR="008B6B5C" w:rsidRPr="00307FA4">
        <w:rPr>
          <w:rFonts w:ascii="Arial" w:hAnsi="Arial" w:cs="Arial"/>
          <w:sz w:val="19"/>
          <w:szCs w:val="19"/>
        </w:rPr>
        <w:t xml:space="preserve">not included in the Service Order </w:t>
      </w:r>
      <w:r w:rsidR="005C1E6F" w:rsidRPr="00307FA4">
        <w:rPr>
          <w:rFonts w:ascii="Arial" w:hAnsi="Arial" w:cs="Arial"/>
          <w:sz w:val="19"/>
          <w:szCs w:val="19"/>
        </w:rPr>
        <w:t>shall be billable</w:t>
      </w:r>
      <w:r w:rsidR="00457C9D" w:rsidRPr="00307FA4">
        <w:rPr>
          <w:rFonts w:ascii="Arial" w:hAnsi="Arial" w:cs="Arial"/>
          <w:sz w:val="19"/>
          <w:szCs w:val="19"/>
        </w:rPr>
        <w:t xml:space="preserve">. </w:t>
      </w:r>
      <w:r w:rsidR="00D37B79" w:rsidRPr="00307FA4">
        <w:rPr>
          <w:rFonts w:ascii="Arial" w:hAnsi="Arial" w:cs="Arial"/>
          <w:sz w:val="19"/>
          <w:szCs w:val="19"/>
        </w:rPr>
        <w:t xml:space="preserve"> </w:t>
      </w:r>
    </w:p>
    <w:p w14:paraId="6521ACB8" w14:textId="3BFE1867" w:rsidR="008C7CD7" w:rsidRPr="00307FA4" w:rsidRDefault="008C7CD7" w:rsidP="00701E7C">
      <w:pPr>
        <w:pStyle w:val="ListParagraph"/>
        <w:ind w:left="900"/>
        <w:jc w:val="both"/>
        <w:rPr>
          <w:rFonts w:ascii="Arial" w:hAnsi="Arial" w:cs="Arial"/>
          <w:sz w:val="19"/>
          <w:szCs w:val="19"/>
        </w:rPr>
      </w:pPr>
    </w:p>
    <w:p w14:paraId="57D2DC90" w14:textId="4A11CC80" w:rsidR="008C7CD7" w:rsidRPr="00307FA4" w:rsidRDefault="008C7CD7" w:rsidP="008C7CD7">
      <w:pPr>
        <w:pStyle w:val="ListParagraph"/>
        <w:numPr>
          <w:ilvl w:val="1"/>
          <w:numId w:val="15"/>
        </w:numPr>
        <w:tabs>
          <w:tab w:val="left" w:pos="900"/>
          <w:tab w:val="left" w:pos="1170"/>
        </w:tabs>
        <w:jc w:val="both"/>
        <w:rPr>
          <w:rFonts w:ascii="Arial" w:eastAsia="Times New Roman" w:hAnsi="Arial" w:cs="Arial"/>
          <w:b/>
          <w:spacing w:val="-3"/>
          <w:sz w:val="20"/>
          <w:szCs w:val="20"/>
        </w:rPr>
      </w:pPr>
      <w:r w:rsidRPr="00307FA4">
        <w:rPr>
          <w:rFonts w:ascii="Arial" w:eastAsia="Times New Roman" w:hAnsi="Arial" w:cs="Arial"/>
          <w:b/>
          <w:spacing w:val="-3"/>
          <w:sz w:val="20"/>
          <w:szCs w:val="20"/>
        </w:rPr>
        <w:t>Changing conditions - upgrade</w:t>
      </w:r>
    </w:p>
    <w:p w14:paraId="59E5735E" w14:textId="5D9A1590" w:rsidR="00EC65C1" w:rsidRDefault="008C7CD7" w:rsidP="00EC65C1">
      <w:pPr>
        <w:pStyle w:val="ListParagraph"/>
        <w:tabs>
          <w:tab w:val="left" w:pos="810"/>
          <w:tab w:val="left" w:pos="900"/>
          <w:tab w:val="left" w:pos="2160"/>
          <w:tab w:val="center" w:pos="4680"/>
        </w:tabs>
        <w:suppressAutoHyphens/>
        <w:spacing w:after="0"/>
        <w:ind w:left="900"/>
        <w:jc w:val="both"/>
        <w:rPr>
          <w:rFonts w:ascii="Arial" w:hAnsi="Arial" w:cs="Arial"/>
          <w:sz w:val="19"/>
          <w:szCs w:val="19"/>
        </w:rPr>
      </w:pPr>
      <w:r w:rsidRPr="00307FA4">
        <w:rPr>
          <w:rFonts w:ascii="Arial" w:hAnsi="Arial" w:cs="Arial"/>
          <w:sz w:val="19"/>
          <w:szCs w:val="19"/>
        </w:rPr>
        <w:t xml:space="preserve">Allstream shall notify Customer if it </w:t>
      </w:r>
      <w:r w:rsidR="0099353B" w:rsidRPr="00307FA4">
        <w:rPr>
          <w:rFonts w:ascii="Arial" w:hAnsi="Arial" w:cs="Arial"/>
          <w:sz w:val="19"/>
          <w:szCs w:val="19"/>
        </w:rPr>
        <w:t>detects</w:t>
      </w:r>
      <w:r w:rsidRPr="00307FA4">
        <w:rPr>
          <w:rFonts w:ascii="Arial" w:hAnsi="Arial" w:cs="Arial"/>
          <w:sz w:val="19"/>
          <w:szCs w:val="19"/>
        </w:rPr>
        <w:t xml:space="preserve"> changing conditions in </w:t>
      </w:r>
      <w:r w:rsidR="0099353B" w:rsidRPr="00307FA4">
        <w:rPr>
          <w:rFonts w:ascii="Arial" w:hAnsi="Arial" w:cs="Arial"/>
          <w:sz w:val="19"/>
          <w:szCs w:val="19"/>
        </w:rPr>
        <w:t>the Customer’s</w:t>
      </w:r>
      <w:r w:rsidRPr="00307FA4">
        <w:rPr>
          <w:rFonts w:ascii="Arial" w:hAnsi="Arial" w:cs="Arial"/>
          <w:sz w:val="19"/>
          <w:szCs w:val="19"/>
        </w:rPr>
        <w:t xml:space="preserve"> environment such as but not limited to increase in local usage </w:t>
      </w:r>
      <w:r w:rsidR="005C40CE" w:rsidRPr="00307FA4">
        <w:rPr>
          <w:rFonts w:ascii="Arial" w:hAnsi="Arial" w:cs="Arial"/>
          <w:sz w:val="19"/>
          <w:szCs w:val="19"/>
        </w:rPr>
        <w:t>through</w:t>
      </w:r>
      <w:r w:rsidRPr="00307FA4">
        <w:rPr>
          <w:rFonts w:ascii="Arial" w:hAnsi="Arial" w:cs="Arial"/>
          <w:sz w:val="19"/>
          <w:szCs w:val="19"/>
        </w:rPr>
        <w:t xml:space="preserve"> additional connected devices, interference, environmental conditions, </w:t>
      </w:r>
      <w:r w:rsidR="00024DA0" w:rsidRPr="00307FA4">
        <w:rPr>
          <w:rFonts w:ascii="Arial" w:hAnsi="Arial" w:cs="Arial"/>
          <w:sz w:val="19"/>
          <w:szCs w:val="19"/>
        </w:rPr>
        <w:t xml:space="preserve">deviation from assumptions or Customer provided information, </w:t>
      </w:r>
      <w:r w:rsidRPr="00307FA4">
        <w:rPr>
          <w:rFonts w:ascii="Arial" w:hAnsi="Arial" w:cs="Arial"/>
          <w:sz w:val="19"/>
          <w:szCs w:val="19"/>
        </w:rPr>
        <w:t xml:space="preserve">rise in bandwidth usage, </w:t>
      </w:r>
      <w:r w:rsidR="005C61C5" w:rsidRPr="00307FA4">
        <w:rPr>
          <w:rFonts w:ascii="Arial" w:hAnsi="Arial" w:cs="Arial"/>
          <w:sz w:val="19"/>
          <w:szCs w:val="19"/>
        </w:rPr>
        <w:t>etc.</w:t>
      </w:r>
      <w:r w:rsidRPr="00307FA4">
        <w:rPr>
          <w:rFonts w:ascii="Arial" w:hAnsi="Arial" w:cs="Arial"/>
          <w:sz w:val="19"/>
          <w:szCs w:val="19"/>
        </w:rPr>
        <w:t xml:space="preserve"> </w:t>
      </w:r>
      <w:r w:rsidR="0099353B" w:rsidRPr="00307FA4">
        <w:rPr>
          <w:rFonts w:ascii="Arial" w:hAnsi="Arial" w:cs="Arial"/>
          <w:sz w:val="19"/>
          <w:szCs w:val="19"/>
        </w:rPr>
        <w:t xml:space="preserve">The Customer </w:t>
      </w:r>
      <w:r w:rsidR="00024DA0" w:rsidRPr="00307FA4">
        <w:rPr>
          <w:rFonts w:ascii="Arial" w:hAnsi="Arial" w:cs="Arial"/>
          <w:sz w:val="19"/>
          <w:szCs w:val="19"/>
        </w:rPr>
        <w:t xml:space="preserve">may </w:t>
      </w:r>
      <w:r w:rsidRPr="00307FA4">
        <w:rPr>
          <w:rFonts w:ascii="Arial" w:hAnsi="Arial" w:cs="Arial"/>
          <w:sz w:val="19"/>
          <w:szCs w:val="19"/>
        </w:rPr>
        <w:t>require additional CP</w:t>
      </w:r>
      <w:r w:rsidR="00BA41F1" w:rsidRPr="00307FA4">
        <w:rPr>
          <w:rFonts w:ascii="Arial" w:hAnsi="Arial" w:cs="Arial"/>
          <w:sz w:val="19"/>
          <w:szCs w:val="19"/>
        </w:rPr>
        <w:t>D</w:t>
      </w:r>
      <w:r w:rsidRPr="00307FA4">
        <w:rPr>
          <w:rFonts w:ascii="Arial" w:hAnsi="Arial" w:cs="Arial"/>
          <w:sz w:val="19"/>
          <w:szCs w:val="19"/>
        </w:rPr>
        <w:t xml:space="preserve"> or a change of CP</w:t>
      </w:r>
      <w:r w:rsidR="00BA41F1" w:rsidRPr="00307FA4">
        <w:rPr>
          <w:rFonts w:ascii="Arial" w:hAnsi="Arial" w:cs="Arial"/>
          <w:sz w:val="19"/>
          <w:szCs w:val="19"/>
        </w:rPr>
        <w:t>D</w:t>
      </w:r>
      <w:r w:rsidRPr="00307FA4">
        <w:rPr>
          <w:rFonts w:ascii="Arial" w:hAnsi="Arial" w:cs="Arial"/>
          <w:sz w:val="19"/>
          <w:szCs w:val="19"/>
        </w:rPr>
        <w:t xml:space="preserve"> to a higher model</w:t>
      </w:r>
      <w:r w:rsidR="00024DA0" w:rsidRPr="00307FA4">
        <w:rPr>
          <w:rFonts w:ascii="Arial" w:hAnsi="Arial" w:cs="Arial"/>
          <w:sz w:val="19"/>
          <w:szCs w:val="19"/>
        </w:rPr>
        <w:t xml:space="preserve"> to provide adequate level of service</w:t>
      </w:r>
      <w:r w:rsidRPr="00307FA4">
        <w:rPr>
          <w:rFonts w:ascii="Arial" w:hAnsi="Arial" w:cs="Arial"/>
          <w:sz w:val="19"/>
          <w:szCs w:val="19"/>
        </w:rPr>
        <w:t>. Customer acknowledges that a</w:t>
      </w:r>
      <w:r w:rsidR="00D0774A" w:rsidRPr="00307FA4">
        <w:rPr>
          <w:rFonts w:ascii="Arial" w:hAnsi="Arial" w:cs="Arial"/>
          <w:sz w:val="19"/>
          <w:szCs w:val="19"/>
        </w:rPr>
        <w:t>dding CP</w:t>
      </w:r>
      <w:r w:rsidR="00BA41F1" w:rsidRPr="00307FA4">
        <w:rPr>
          <w:rFonts w:ascii="Arial" w:hAnsi="Arial" w:cs="Arial"/>
          <w:sz w:val="19"/>
          <w:szCs w:val="19"/>
        </w:rPr>
        <w:t>D</w:t>
      </w:r>
      <w:r w:rsidR="004E79C1" w:rsidRPr="00307FA4">
        <w:rPr>
          <w:rFonts w:ascii="Arial" w:hAnsi="Arial" w:cs="Arial"/>
          <w:sz w:val="19"/>
          <w:szCs w:val="19"/>
        </w:rPr>
        <w:t xml:space="preserve"> </w:t>
      </w:r>
      <w:r w:rsidRPr="00307FA4">
        <w:rPr>
          <w:rFonts w:ascii="Arial" w:hAnsi="Arial" w:cs="Arial"/>
          <w:sz w:val="19"/>
          <w:szCs w:val="19"/>
        </w:rPr>
        <w:t xml:space="preserve">or </w:t>
      </w:r>
      <w:r w:rsidR="004E79C1" w:rsidRPr="00307FA4">
        <w:rPr>
          <w:rFonts w:ascii="Arial" w:hAnsi="Arial" w:cs="Arial"/>
          <w:sz w:val="19"/>
          <w:szCs w:val="19"/>
        </w:rPr>
        <w:t xml:space="preserve">upgrading </w:t>
      </w:r>
      <w:r w:rsidRPr="00307FA4">
        <w:rPr>
          <w:rFonts w:ascii="Arial" w:hAnsi="Arial" w:cs="Arial"/>
          <w:sz w:val="19"/>
          <w:szCs w:val="19"/>
        </w:rPr>
        <w:t>CP</w:t>
      </w:r>
      <w:r w:rsidR="00BA41F1" w:rsidRPr="00307FA4">
        <w:rPr>
          <w:rFonts w:ascii="Arial" w:hAnsi="Arial" w:cs="Arial"/>
          <w:sz w:val="19"/>
          <w:szCs w:val="19"/>
        </w:rPr>
        <w:t>D</w:t>
      </w:r>
      <w:r w:rsidRPr="00307FA4">
        <w:rPr>
          <w:rFonts w:ascii="Arial" w:hAnsi="Arial" w:cs="Arial"/>
          <w:sz w:val="19"/>
          <w:szCs w:val="19"/>
        </w:rPr>
        <w:t xml:space="preserve"> </w:t>
      </w:r>
      <w:r w:rsidR="004E79C1" w:rsidRPr="00307FA4">
        <w:rPr>
          <w:rFonts w:ascii="Arial" w:hAnsi="Arial" w:cs="Arial"/>
          <w:sz w:val="19"/>
          <w:szCs w:val="19"/>
        </w:rPr>
        <w:t xml:space="preserve">model </w:t>
      </w:r>
      <w:r w:rsidRPr="00307FA4">
        <w:rPr>
          <w:rFonts w:ascii="Arial" w:hAnsi="Arial" w:cs="Arial"/>
          <w:sz w:val="19"/>
          <w:szCs w:val="19"/>
        </w:rPr>
        <w:t xml:space="preserve">will incur additional charges and that failure to comply with Allstream’s recommendations may lead to degraded performance and other issues that Allstream will not be responsible for. </w:t>
      </w:r>
      <w:r w:rsidR="00391181" w:rsidRPr="00307FA4">
        <w:rPr>
          <w:rFonts w:ascii="Arial" w:hAnsi="Arial" w:cs="Arial"/>
          <w:sz w:val="19"/>
          <w:szCs w:val="19"/>
        </w:rPr>
        <w:t>Upgraded or additional CP</w:t>
      </w:r>
      <w:r w:rsidR="00BA41F1" w:rsidRPr="00307FA4">
        <w:rPr>
          <w:rFonts w:ascii="Arial" w:hAnsi="Arial" w:cs="Arial"/>
          <w:sz w:val="19"/>
          <w:szCs w:val="19"/>
        </w:rPr>
        <w:t xml:space="preserve">D </w:t>
      </w:r>
      <w:r w:rsidR="00391181" w:rsidRPr="00307FA4">
        <w:rPr>
          <w:rFonts w:ascii="Arial" w:hAnsi="Arial" w:cs="Arial"/>
          <w:sz w:val="19"/>
          <w:szCs w:val="19"/>
        </w:rPr>
        <w:t>may be shipped to site for Customer to plug-in</w:t>
      </w:r>
      <w:r w:rsidR="00024DA0" w:rsidRPr="00307FA4">
        <w:rPr>
          <w:rFonts w:ascii="Arial" w:hAnsi="Arial" w:cs="Arial"/>
          <w:sz w:val="19"/>
          <w:szCs w:val="19"/>
        </w:rPr>
        <w:t xml:space="preserve"> and/or swap</w:t>
      </w:r>
      <w:r w:rsidR="00391181" w:rsidRPr="00307FA4">
        <w:rPr>
          <w:rFonts w:ascii="Arial" w:hAnsi="Arial" w:cs="Arial"/>
          <w:sz w:val="19"/>
          <w:szCs w:val="19"/>
        </w:rPr>
        <w:t>.</w:t>
      </w:r>
    </w:p>
    <w:p w14:paraId="7B3A19DD" w14:textId="77777777" w:rsidR="00EC65C1" w:rsidRDefault="00EC65C1" w:rsidP="00EC65C1">
      <w:pPr>
        <w:pStyle w:val="ListParagraph"/>
        <w:tabs>
          <w:tab w:val="left" w:pos="810"/>
          <w:tab w:val="left" w:pos="900"/>
          <w:tab w:val="left" w:pos="2160"/>
          <w:tab w:val="center" w:pos="4680"/>
        </w:tabs>
        <w:suppressAutoHyphens/>
        <w:spacing w:after="0"/>
        <w:ind w:left="900"/>
        <w:jc w:val="both"/>
        <w:rPr>
          <w:rFonts w:ascii="Arial" w:hAnsi="Arial" w:cs="Arial"/>
          <w:sz w:val="19"/>
          <w:szCs w:val="19"/>
        </w:rPr>
      </w:pPr>
    </w:p>
    <w:p w14:paraId="146C6AAD" w14:textId="77777777" w:rsidR="00EC65C1" w:rsidRDefault="00EC65C1" w:rsidP="00EC65C1">
      <w:pPr>
        <w:tabs>
          <w:tab w:val="left" w:pos="810"/>
          <w:tab w:val="left" w:pos="900"/>
          <w:tab w:val="left" w:pos="2160"/>
          <w:tab w:val="center" w:pos="4680"/>
        </w:tabs>
        <w:suppressAutoHyphens/>
        <w:spacing w:after="0"/>
        <w:jc w:val="both"/>
        <w:rPr>
          <w:rFonts w:ascii="Arial" w:hAnsi="Arial" w:cs="Arial"/>
          <w:sz w:val="19"/>
          <w:szCs w:val="19"/>
        </w:rPr>
      </w:pPr>
      <w:r>
        <w:rPr>
          <w:rFonts w:ascii="Arial" w:eastAsia="Times New Roman" w:hAnsi="Arial" w:cs="Arial"/>
          <w:b/>
          <w:sz w:val="20"/>
          <w:szCs w:val="20"/>
        </w:rPr>
        <w:t>5.0</w:t>
      </w:r>
      <w:r>
        <w:rPr>
          <w:rFonts w:ascii="Arial" w:eastAsia="Times New Roman" w:hAnsi="Arial" w:cs="Arial"/>
          <w:b/>
          <w:sz w:val="20"/>
          <w:szCs w:val="20"/>
        </w:rPr>
        <w:tab/>
      </w:r>
      <w:r w:rsidR="00912B7C" w:rsidRPr="00EC65C1">
        <w:rPr>
          <w:rFonts w:ascii="Arial" w:eastAsia="Times New Roman" w:hAnsi="Arial" w:cs="Arial"/>
          <w:b/>
          <w:sz w:val="20"/>
          <w:szCs w:val="20"/>
        </w:rPr>
        <w:t>CUSTOMER RESPONSIBILITIES &amp; SERVICE ASSUMPTIONS</w:t>
      </w:r>
    </w:p>
    <w:p w14:paraId="5BEC8B36" w14:textId="77777777" w:rsidR="00EC65C1" w:rsidRDefault="00EC65C1" w:rsidP="00EC65C1">
      <w:pPr>
        <w:tabs>
          <w:tab w:val="left" w:pos="810"/>
          <w:tab w:val="left" w:pos="900"/>
          <w:tab w:val="left" w:pos="2160"/>
          <w:tab w:val="center" w:pos="4680"/>
        </w:tabs>
        <w:suppressAutoHyphens/>
        <w:spacing w:after="0"/>
        <w:jc w:val="both"/>
        <w:rPr>
          <w:rFonts w:ascii="Arial" w:hAnsi="Arial" w:cs="Arial"/>
          <w:sz w:val="19"/>
          <w:szCs w:val="19"/>
        </w:rPr>
      </w:pPr>
    </w:p>
    <w:p w14:paraId="4E6B72C8" w14:textId="4F594F77" w:rsidR="00627C91" w:rsidRPr="00EC65C1" w:rsidRDefault="00EC65C1" w:rsidP="00EC65C1">
      <w:pPr>
        <w:tabs>
          <w:tab w:val="left" w:pos="810"/>
          <w:tab w:val="left" w:pos="900"/>
          <w:tab w:val="left" w:pos="2160"/>
          <w:tab w:val="center" w:pos="4680"/>
        </w:tabs>
        <w:suppressAutoHyphens/>
        <w:spacing w:after="0"/>
        <w:ind w:left="810" w:hanging="450"/>
        <w:jc w:val="both"/>
        <w:rPr>
          <w:rFonts w:ascii="Arial" w:hAnsi="Arial" w:cs="Arial"/>
          <w:sz w:val="19"/>
          <w:szCs w:val="19"/>
        </w:rPr>
      </w:pPr>
      <w:r>
        <w:rPr>
          <w:rFonts w:ascii="Arial" w:hAnsi="Arial" w:cs="Arial"/>
          <w:sz w:val="19"/>
          <w:szCs w:val="19"/>
        </w:rPr>
        <w:t>5.1</w:t>
      </w:r>
      <w:r>
        <w:rPr>
          <w:rFonts w:ascii="Arial" w:hAnsi="Arial" w:cs="Arial"/>
          <w:sz w:val="19"/>
          <w:szCs w:val="19"/>
        </w:rPr>
        <w:tab/>
      </w:r>
      <w:r w:rsidR="00C92DD2" w:rsidRPr="00EC65C1">
        <w:rPr>
          <w:rFonts w:ascii="Arial" w:hAnsi="Arial" w:cs="Arial"/>
          <w:sz w:val="19"/>
          <w:szCs w:val="19"/>
        </w:rPr>
        <w:t xml:space="preserve">As </w:t>
      </w:r>
      <w:r w:rsidR="00EC5330" w:rsidRPr="00EC65C1">
        <w:rPr>
          <w:rFonts w:ascii="Arial" w:hAnsi="Arial" w:cs="Arial"/>
          <w:sz w:val="19"/>
          <w:szCs w:val="19"/>
        </w:rPr>
        <w:t>Allstream</w:t>
      </w:r>
      <w:r w:rsidR="00C92DD2" w:rsidRPr="00EC65C1">
        <w:rPr>
          <w:rFonts w:ascii="Arial" w:hAnsi="Arial" w:cs="Arial"/>
          <w:sz w:val="19"/>
          <w:szCs w:val="19"/>
        </w:rPr>
        <w:t xml:space="preserve"> will reuse existing cabling and wiring infrastructure, Customer must ensure all cabling is labeled correctly at both ends. Any cabling not suitable for transmission must be replaced at Customer’s expense prior to </w:t>
      </w:r>
      <w:r w:rsidR="00AE1307" w:rsidRPr="00EC65C1">
        <w:rPr>
          <w:rFonts w:ascii="Arial" w:hAnsi="Arial" w:cs="Arial"/>
          <w:sz w:val="19"/>
          <w:szCs w:val="19"/>
        </w:rPr>
        <w:t>i</w:t>
      </w:r>
      <w:r w:rsidR="00C92DD2" w:rsidRPr="00EC65C1">
        <w:rPr>
          <w:rFonts w:ascii="Arial" w:hAnsi="Arial" w:cs="Arial"/>
          <w:sz w:val="19"/>
          <w:szCs w:val="19"/>
        </w:rPr>
        <w:t xml:space="preserve">nstallation of </w:t>
      </w:r>
      <w:r w:rsidR="00AE1307" w:rsidRPr="00EC65C1">
        <w:rPr>
          <w:rFonts w:ascii="Arial" w:hAnsi="Arial" w:cs="Arial"/>
          <w:sz w:val="19"/>
          <w:szCs w:val="19"/>
        </w:rPr>
        <w:t>s</w:t>
      </w:r>
      <w:r w:rsidR="00C92DD2" w:rsidRPr="00EC65C1">
        <w:rPr>
          <w:rFonts w:ascii="Arial" w:hAnsi="Arial" w:cs="Arial"/>
          <w:sz w:val="19"/>
          <w:szCs w:val="19"/>
        </w:rPr>
        <w:t>ervices.</w:t>
      </w:r>
      <w:r w:rsidR="004E79C1" w:rsidRPr="00EC65C1">
        <w:rPr>
          <w:rFonts w:ascii="Arial" w:hAnsi="Arial" w:cs="Arial"/>
          <w:sz w:val="19"/>
          <w:szCs w:val="19"/>
        </w:rPr>
        <w:t xml:space="preserve">  In </w:t>
      </w:r>
      <w:r w:rsidR="0099353B" w:rsidRPr="00EC65C1">
        <w:rPr>
          <w:rFonts w:ascii="Arial" w:hAnsi="Arial" w:cs="Arial"/>
          <w:sz w:val="19"/>
          <w:szCs w:val="19"/>
        </w:rPr>
        <w:t xml:space="preserve">the </w:t>
      </w:r>
      <w:r w:rsidR="004E79C1" w:rsidRPr="00EC65C1">
        <w:rPr>
          <w:rFonts w:ascii="Arial" w:hAnsi="Arial" w:cs="Arial"/>
          <w:sz w:val="19"/>
          <w:szCs w:val="19"/>
        </w:rPr>
        <w:t xml:space="preserve">case where Customer elects to have Allstream provide cabling &amp; mounting services for </w:t>
      </w:r>
      <w:r w:rsidR="004C7E64" w:rsidRPr="00EC65C1">
        <w:rPr>
          <w:rFonts w:ascii="Arial" w:hAnsi="Arial" w:cs="Arial"/>
          <w:sz w:val="19"/>
          <w:szCs w:val="19"/>
        </w:rPr>
        <w:t>CPD</w:t>
      </w:r>
      <w:r w:rsidR="0048549D" w:rsidRPr="00EC65C1">
        <w:rPr>
          <w:rFonts w:ascii="Arial" w:hAnsi="Arial" w:cs="Arial"/>
          <w:sz w:val="19"/>
          <w:szCs w:val="19"/>
        </w:rPr>
        <w:t xml:space="preserve"> (excluding power)</w:t>
      </w:r>
      <w:r w:rsidR="004E79C1" w:rsidRPr="00EC65C1">
        <w:rPr>
          <w:rFonts w:ascii="Arial" w:hAnsi="Arial" w:cs="Arial"/>
          <w:sz w:val="19"/>
          <w:szCs w:val="19"/>
        </w:rPr>
        <w:t>, Customer must ensure all conditions are met for Allstream to complete cabling and mounting, including checking for the suitability of the surface where CP</w:t>
      </w:r>
      <w:r w:rsidR="00BA41F1" w:rsidRPr="00EC65C1">
        <w:rPr>
          <w:rFonts w:ascii="Arial" w:hAnsi="Arial" w:cs="Arial"/>
          <w:sz w:val="19"/>
          <w:szCs w:val="19"/>
        </w:rPr>
        <w:t>D</w:t>
      </w:r>
      <w:r w:rsidR="004E79C1" w:rsidRPr="00EC65C1">
        <w:rPr>
          <w:rFonts w:ascii="Arial" w:hAnsi="Arial" w:cs="Arial"/>
          <w:sz w:val="19"/>
          <w:szCs w:val="19"/>
        </w:rPr>
        <w:t xml:space="preserve"> is to be mounted, distances to switch, </w:t>
      </w:r>
      <w:r w:rsidR="00C95F64" w:rsidRPr="00EC65C1">
        <w:rPr>
          <w:rFonts w:ascii="Arial" w:hAnsi="Arial" w:cs="Arial"/>
          <w:sz w:val="19"/>
          <w:szCs w:val="19"/>
        </w:rPr>
        <w:t xml:space="preserve">obstacles, </w:t>
      </w:r>
      <w:r w:rsidR="004E79C1" w:rsidRPr="00EC65C1">
        <w:rPr>
          <w:rFonts w:ascii="Arial" w:hAnsi="Arial" w:cs="Arial"/>
          <w:sz w:val="19"/>
          <w:szCs w:val="19"/>
        </w:rPr>
        <w:t>availability of power</w:t>
      </w:r>
      <w:r w:rsidR="00F1023B" w:rsidRPr="00EC65C1">
        <w:rPr>
          <w:rFonts w:ascii="Arial" w:hAnsi="Arial" w:cs="Arial"/>
          <w:sz w:val="19"/>
          <w:szCs w:val="19"/>
        </w:rPr>
        <w:t>, etc.</w:t>
      </w:r>
      <w:r w:rsidR="00BF01B7" w:rsidRPr="00EC65C1">
        <w:rPr>
          <w:rFonts w:ascii="Arial" w:hAnsi="Arial" w:cs="Arial"/>
          <w:sz w:val="19"/>
          <w:szCs w:val="19"/>
        </w:rPr>
        <w:t xml:space="preserve"> </w:t>
      </w:r>
      <w:r w:rsidR="00F1023B" w:rsidRPr="00EC65C1">
        <w:rPr>
          <w:rFonts w:ascii="Arial" w:hAnsi="Arial" w:cs="Arial"/>
          <w:sz w:val="19"/>
          <w:szCs w:val="19"/>
        </w:rPr>
        <w:t xml:space="preserve"> </w:t>
      </w:r>
      <w:r w:rsidR="00BA41F1" w:rsidRPr="00EC65C1">
        <w:rPr>
          <w:rFonts w:ascii="Arial" w:hAnsi="Arial" w:cs="Arial"/>
          <w:sz w:val="19"/>
          <w:szCs w:val="19"/>
        </w:rPr>
        <w:t xml:space="preserve">Allstream makes no warranty or guarantee </w:t>
      </w:r>
      <w:r w:rsidR="00AA68C8" w:rsidRPr="00EC65C1">
        <w:rPr>
          <w:rFonts w:ascii="Arial" w:hAnsi="Arial" w:cs="Arial"/>
          <w:sz w:val="19"/>
          <w:szCs w:val="19"/>
        </w:rPr>
        <w:t xml:space="preserve">of </w:t>
      </w:r>
      <w:r w:rsidR="00BA41F1" w:rsidRPr="00EC65C1">
        <w:rPr>
          <w:rFonts w:ascii="Arial" w:hAnsi="Arial" w:cs="Arial"/>
          <w:sz w:val="19"/>
          <w:szCs w:val="19"/>
        </w:rPr>
        <w:t xml:space="preserve">wiring </w:t>
      </w:r>
      <w:r w:rsidR="00AA68C8" w:rsidRPr="00EC65C1">
        <w:rPr>
          <w:rFonts w:ascii="Arial" w:hAnsi="Arial" w:cs="Arial"/>
          <w:sz w:val="19"/>
          <w:szCs w:val="19"/>
        </w:rPr>
        <w:t>services past</w:t>
      </w:r>
      <w:r w:rsidR="00BA41F1" w:rsidRPr="00EC65C1">
        <w:rPr>
          <w:rFonts w:ascii="Arial" w:hAnsi="Arial" w:cs="Arial"/>
          <w:sz w:val="19"/>
          <w:szCs w:val="19"/>
        </w:rPr>
        <w:t xml:space="preserve"> 30 days of installation.</w:t>
      </w:r>
      <w:r w:rsidR="00073274" w:rsidRPr="00EC65C1">
        <w:rPr>
          <w:rFonts w:ascii="Arial" w:hAnsi="Arial" w:cs="Arial"/>
          <w:sz w:val="19"/>
          <w:szCs w:val="19"/>
        </w:rPr>
        <w:t xml:space="preserve">  Areas outside of our main Allstream Serving Area (ASA) or Point of Presence (POP) will incur additional charges. </w:t>
      </w:r>
      <w:r w:rsidR="00C95F64" w:rsidRPr="00EC65C1">
        <w:rPr>
          <w:rFonts w:ascii="Arial" w:hAnsi="Arial" w:cs="Arial"/>
          <w:sz w:val="19"/>
          <w:szCs w:val="19"/>
        </w:rPr>
        <w:t xml:space="preserve">Customer will provide Floor Plans for each </w:t>
      </w:r>
      <w:r w:rsidR="007A621C" w:rsidRPr="00EC65C1">
        <w:rPr>
          <w:rFonts w:ascii="Arial" w:hAnsi="Arial" w:cs="Arial"/>
          <w:sz w:val="19"/>
          <w:szCs w:val="19"/>
        </w:rPr>
        <w:t xml:space="preserve">meeting room where a CPD </w:t>
      </w:r>
      <w:r w:rsidR="00EF2B6F" w:rsidRPr="00EC65C1">
        <w:rPr>
          <w:rFonts w:ascii="Arial" w:hAnsi="Arial" w:cs="Arial"/>
          <w:sz w:val="19"/>
          <w:szCs w:val="19"/>
        </w:rPr>
        <w:t>will be used</w:t>
      </w:r>
      <w:r w:rsidR="00C95F64" w:rsidRPr="00EC65C1">
        <w:rPr>
          <w:rFonts w:ascii="Arial" w:hAnsi="Arial" w:cs="Arial"/>
          <w:sz w:val="19"/>
          <w:szCs w:val="19"/>
        </w:rPr>
        <w:t xml:space="preserve">. </w:t>
      </w:r>
    </w:p>
    <w:p w14:paraId="2968A4EE" w14:textId="77777777" w:rsidR="00EC65C1" w:rsidRDefault="00627C91"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 xml:space="preserve">Customer is responsible to provide Public Internet access for all </w:t>
      </w:r>
      <w:r w:rsidR="001418FC" w:rsidRPr="00EC65C1">
        <w:rPr>
          <w:rFonts w:ascii="Arial" w:hAnsi="Arial" w:cs="Arial"/>
          <w:sz w:val="19"/>
          <w:szCs w:val="19"/>
        </w:rPr>
        <w:t xml:space="preserve">devices accessing the Service </w:t>
      </w:r>
      <w:r w:rsidRPr="00EC65C1">
        <w:rPr>
          <w:rFonts w:ascii="Arial" w:hAnsi="Arial" w:cs="Arial"/>
          <w:sz w:val="19"/>
          <w:szCs w:val="19"/>
        </w:rPr>
        <w:t xml:space="preserve">with </w:t>
      </w:r>
      <w:proofErr w:type="gramStart"/>
      <w:r w:rsidR="00BF01B7" w:rsidRPr="00EC65C1">
        <w:rPr>
          <w:rFonts w:ascii="Arial" w:hAnsi="Arial" w:cs="Arial"/>
          <w:sz w:val="19"/>
          <w:szCs w:val="19"/>
        </w:rPr>
        <w:t>sufficient</w:t>
      </w:r>
      <w:proofErr w:type="gramEnd"/>
      <w:r w:rsidRPr="00EC65C1">
        <w:rPr>
          <w:rFonts w:ascii="Arial" w:hAnsi="Arial" w:cs="Arial"/>
          <w:sz w:val="19"/>
          <w:szCs w:val="19"/>
        </w:rPr>
        <w:t xml:space="preserve"> bandwidth (</w:t>
      </w:r>
      <w:r w:rsidR="001418FC" w:rsidRPr="00EC65C1">
        <w:rPr>
          <w:rFonts w:ascii="Arial" w:hAnsi="Arial" w:cs="Arial"/>
          <w:sz w:val="19"/>
          <w:szCs w:val="19"/>
        </w:rPr>
        <w:t xml:space="preserve">200 </w:t>
      </w:r>
      <w:r w:rsidRPr="00EC65C1">
        <w:rPr>
          <w:rFonts w:ascii="Arial" w:hAnsi="Arial" w:cs="Arial"/>
          <w:sz w:val="19"/>
          <w:szCs w:val="19"/>
        </w:rPr>
        <w:t>K</w:t>
      </w:r>
      <w:r w:rsidR="00BF01B7" w:rsidRPr="00EC65C1">
        <w:rPr>
          <w:rFonts w:ascii="Arial" w:hAnsi="Arial" w:cs="Arial"/>
          <w:sz w:val="19"/>
          <w:szCs w:val="19"/>
        </w:rPr>
        <w:t>b</w:t>
      </w:r>
      <w:r w:rsidRPr="00EC65C1">
        <w:rPr>
          <w:rFonts w:ascii="Arial" w:hAnsi="Arial" w:cs="Arial"/>
          <w:sz w:val="19"/>
          <w:szCs w:val="19"/>
        </w:rPr>
        <w:t>ps per device</w:t>
      </w:r>
      <w:r w:rsidR="001418FC" w:rsidRPr="00EC65C1">
        <w:rPr>
          <w:rFonts w:ascii="Arial" w:hAnsi="Arial" w:cs="Arial"/>
          <w:sz w:val="19"/>
          <w:szCs w:val="19"/>
        </w:rPr>
        <w:t xml:space="preserve"> for audio</w:t>
      </w:r>
      <w:r w:rsidR="0063667D" w:rsidRPr="00EC65C1">
        <w:rPr>
          <w:rFonts w:ascii="Arial" w:hAnsi="Arial" w:cs="Arial"/>
          <w:sz w:val="19"/>
          <w:szCs w:val="19"/>
        </w:rPr>
        <w:t xml:space="preserve"> only, </w:t>
      </w:r>
      <w:r w:rsidR="0052165C" w:rsidRPr="00EC65C1">
        <w:rPr>
          <w:rFonts w:ascii="Arial" w:hAnsi="Arial" w:cs="Arial"/>
          <w:sz w:val="19"/>
          <w:szCs w:val="19"/>
        </w:rPr>
        <w:t xml:space="preserve">2 Mbps for web &amp; video and 3 </w:t>
      </w:r>
      <w:proofErr w:type="spellStart"/>
      <w:r w:rsidR="0052165C" w:rsidRPr="00EC65C1">
        <w:rPr>
          <w:rFonts w:ascii="Arial" w:hAnsi="Arial" w:cs="Arial"/>
          <w:sz w:val="19"/>
          <w:szCs w:val="19"/>
        </w:rPr>
        <w:t>Mpbs</w:t>
      </w:r>
      <w:proofErr w:type="spellEnd"/>
      <w:r w:rsidR="0052165C" w:rsidRPr="00EC65C1">
        <w:rPr>
          <w:rFonts w:ascii="Arial" w:hAnsi="Arial" w:cs="Arial"/>
          <w:sz w:val="19"/>
          <w:szCs w:val="19"/>
        </w:rPr>
        <w:t xml:space="preserve"> for video enabled CPD</w:t>
      </w:r>
      <w:r w:rsidR="00174031" w:rsidRPr="00EC65C1">
        <w:rPr>
          <w:rFonts w:ascii="Arial" w:hAnsi="Arial" w:cs="Arial"/>
          <w:sz w:val="19"/>
          <w:szCs w:val="19"/>
        </w:rPr>
        <w:t>) at all time</w:t>
      </w:r>
      <w:r w:rsidR="0099353B" w:rsidRPr="00EC65C1">
        <w:rPr>
          <w:rFonts w:ascii="Arial" w:hAnsi="Arial" w:cs="Arial"/>
          <w:sz w:val="19"/>
          <w:szCs w:val="19"/>
        </w:rPr>
        <w:t>s</w:t>
      </w:r>
      <w:r w:rsidR="00174031" w:rsidRPr="00EC65C1">
        <w:rPr>
          <w:rFonts w:ascii="Arial" w:hAnsi="Arial" w:cs="Arial"/>
          <w:sz w:val="19"/>
          <w:szCs w:val="19"/>
        </w:rPr>
        <w:t xml:space="preserve">.  </w:t>
      </w:r>
      <w:r w:rsidR="00BF01B7" w:rsidRPr="00EC65C1">
        <w:rPr>
          <w:rFonts w:ascii="Arial" w:hAnsi="Arial" w:cs="Arial"/>
          <w:sz w:val="19"/>
          <w:szCs w:val="19"/>
        </w:rPr>
        <w:t xml:space="preserve">In </w:t>
      </w:r>
      <w:r w:rsidR="0099353B" w:rsidRPr="00EC65C1">
        <w:rPr>
          <w:rFonts w:ascii="Arial" w:hAnsi="Arial" w:cs="Arial"/>
          <w:sz w:val="19"/>
          <w:szCs w:val="19"/>
        </w:rPr>
        <w:t xml:space="preserve">the </w:t>
      </w:r>
      <w:r w:rsidR="00BF01B7" w:rsidRPr="00EC65C1">
        <w:rPr>
          <w:rFonts w:ascii="Arial" w:hAnsi="Arial" w:cs="Arial"/>
          <w:sz w:val="19"/>
          <w:szCs w:val="19"/>
        </w:rPr>
        <w:t xml:space="preserve">case where Allstream is not providing WAN </w:t>
      </w:r>
      <w:r w:rsidR="0059283C" w:rsidRPr="00EC65C1">
        <w:rPr>
          <w:rFonts w:ascii="Arial" w:hAnsi="Arial" w:cs="Arial"/>
          <w:sz w:val="19"/>
          <w:szCs w:val="19"/>
        </w:rPr>
        <w:t xml:space="preserve">internet </w:t>
      </w:r>
      <w:r w:rsidR="00BF01B7" w:rsidRPr="00EC65C1">
        <w:rPr>
          <w:rFonts w:ascii="Arial" w:hAnsi="Arial" w:cs="Arial"/>
          <w:sz w:val="19"/>
          <w:szCs w:val="19"/>
        </w:rPr>
        <w:t xml:space="preserve">connectivity, </w:t>
      </w:r>
      <w:r w:rsidR="00174031" w:rsidRPr="00EC65C1">
        <w:rPr>
          <w:rFonts w:ascii="Arial" w:hAnsi="Arial" w:cs="Arial"/>
          <w:sz w:val="19"/>
          <w:szCs w:val="19"/>
        </w:rPr>
        <w:t>Customer is responsible to provide all WAN access</w:t>
      </w:r>
      <w:r w:rsidR="00C02BD5" w:rsidRPr="00EC65C1">
        <w:rPr>
          <w:rFonts w:ascii="Arial" w:hAnsi="Arial" w:cs="Arial"/>
          <w:sz w:val="19"/>
          <w:szCs w:val="19"/>
        </w:rPr>
        <w:t xml:space="preserve"> to support end user</w:t>
      </w:r>
      <w:r w:rsidR="0099353B" w:rsidRPr="00EC65C1">
        <w:rPr>
          <w:rFonts w:ascii="Arial" w:hAnsi="Arial" w:cs="Arial"/>
          <w:sz w:val="19"/>
          <w:szCs w:val="19"/>
        </w:rPr>
        <w:t>s</w:t>
      </w:r>
      <w:r w:rsidR="00C02BD5" w:rsidRPr="00EC65C1">
        <w:rPr>
          <w:rFonts w:ascii="Arial" w:hAnsi="Arial" w:cs="Arial"/>
          <w:sz w:val="19"/>
          <w:szCs w:val="19"/>
        </w:rPr>
        <w:t xml:space="preserve"> and their application, including but not limited to their desktop, laptop computers and mobile devices.  Allstream may recommend connectivity change</w:t>
      </w:r>
      <w:r w:rsidR="0099353B" w:rsidRPr="00EC65C1">
        <w:rPr>
          <w:rFonts w:ascii="Arial" w:hAnsi="Arial" w:cs="Arial"/>
          <w:sz w:val="19"/>
          <w:szCs w:val="19"/>
        </w:rPr>
        <w:t>s</w:t>
      </w:r>
      <w:r w:rsidR="00C02BD5" w:rsidRPr="00EC65C1">
        <w:rPr>
          <w:rFonts w:ascii="Arial" w:hAnsi="Arial" w:cs="Arial"/>
          <w:sz w:val="19"/>
          <w:szCs w:val="19"/>
        </w:rPr>
        <w:t xml:space="preserve">, network changes, </w:t>
      </w:r>
      <w:r w:rsidR="0099353B" w:rsidRPr="00EC65C1">
        <w:rPr>
          <w:rFonts w:ascii="Arial" w:hAnsi="Arial" w:cs="Arial"/>
          <w:sz w:val="19"/>
          <w:szCs w:val="19"/>
        </w:rPr>
        <w:t xml:space="preserve">a </w:t>
      </w:r>
      <w:r w:rsidR="00C02BD5" w:rsidRPr="00EC65C1">
        <w:rPr>
          <w:rFonts w:ascii="Arial" w:hAnsi="Arial" w:cs="Arial"/>
          <w:sz w:val="19"/>
          <w:szCs w:val="19"/>
        </w:rPr>
        <w:t>bandwidth upgrade and/or other action</w:t>
      </w:r>
      <w:r w:rsidR="0099353B" w:rsidRPr="00EC65C1">
        <w:rPr>
          <w:rFonts w:ascii="Arial" w:hAnsi="Arial" w:cs="Arial"/>
          <w:sz w:val="19"/>
          <w:szCs w:val="19"/>
        </w:rPr>
        <w:t>s</w:t>
      </w:r>
      <w:r w:rsidR="00C02BD5" w:rsidRPr="00EC65C1">
        <w:rPr>
          <w:rFonts w:ascii="Arial" w:hAnsi="Arial" w:cs="Arial"/>
          <w:sz w:val="19"/>
          <w:szCs w:val="19"/>
        </w:rPr>
        <w:t xml:space="preserve"> </w:t>
      </w:r>
      <w:r w:rsidR="0084586A" w:rsidRPr="00EC65C1">
        <w:rPr>
          <w:rFonts w:ascii="Arial" w:hAnsi="Arial" w:cs="Arial"/>
          <w:sz w:val="19"/>
          <w:szCs w:val="19"/>
        </w:rPr>
        <w:t>to</w:t>
      </w:r>
      <w:r w:rsidR="00C02BD5" w:rsidRPr="00EC65C1">
        <w:rPr>
          <w:rFonts w:ascii="Arial" w:hAnsi="Arial" w:cs="Arial"/>
          <w:sz w:val="19"/>
          <w:szCs w:val="19"/>
        </w:rPr>
        <w:t xml:space="preserve"> provide a good service level to the end user and Customer is responsible to follow these recommendations.  </w:t>
      </w:r>
      <w:r w:rsidR="00FB33D6" w:rsidRPr="00EC65C1">
        <w:rPr>
          <w:rFonts w:ascii="Arial" w:hAnsi="Arial" w:cs="Arial"/>
          <w:sz w:val="19"/>
          <w:szCs w:val="19"/>
        </w:rPr>
        <w:t>Customer acknowledges that adding or upgrading bandwidth will incur additional charges and that failure to comply with Allstream’s recommendations may lead to degraded performance and other issues that Allstream will not be responsible for.</w:t>
      </w:r>
    </w:p>
    <w:p w14:paraId="4BE3FDCE" w14:textId="77777777" w:rsidR="00EC65C1" w:rsidRDefault="00EC65C1" w:rsidP="00EC65C1">
      <w:pPr>
        <w:pStyle w:val="ListParagraph"/>
        <w:tabs>
          <w:tab w:val="left" w:pos="-1440"/>
          <w:tab w:val="left" w:pos="-720"/>
          <w:tab w:val="left" w:pos="810"/>
          <w:tab w:val="left" w:pos="1440"/>
        </w:tabs>
        <w:suppressAutoHyphens/>
        <w:spacing w:after="0"/>
        <w:ind w:left="810"/>
        <w:jc w:val="both"/>
        <w:rPr>
          <w:rFonts w:ascii="Arial" w:hAnsi="Arial" w:cs="Arial"/>
          <w:sz w:val="19"/>
          <w:szCs w:val="19"/>
        </w:rPr>
      </w:pPr>
    </w:p>
    <w:p w14:paraId="5B3403B5" w14:textId="77777777" w:rsidR="00EC65C1" w:rsidRDefault="00D970B6"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 xml:space="preserve">Customer IT Administrator is responsible to train any end users in the use of the Service, including but not limited to how </w:t>
      </w:r>
      <w:r w:rsidR="00653D0B" w:rsidRPr="00EC65C1">
        <w:rPr>
          <w:rFonts w:ascii="Arial" w:hAnsi="Arial" w:cs="Arial"/>
          <w:sz w:val="19"/>
          <w:szCs w:val="19"/>
        </w:rPr>
        <w:t xml:space="preserve">to </w:t>
      </w:r>
      <w:r w:rsidR="00CE3AC9" w:rsidRPr="00EC65C1">
        <w:rPr>
          <w:rFonts w:ascii="Arial" w:hAnsi="Arial" w:cs="Arial"/>
          <w:sz w:val="19"/>
          <w:szCs w:val="19"/>
        </w:rPr>
        <w:t>setup, host and join a meeting or team space</w:t>
      </w:r>
      <w:r w:rsidRPr="00EC65C1">
        <w:rPr>
          <w:rFonts w:ascii="Arial" w:hAnsi="Arial" w:cs="Arial"/>
          <w:sz w:val="19"/>
          <w:szCs w:val="19"/>
        </w:rPr>
        <w:t xml:space="preserve"> (as applicable)</w:t>
      </w:r>
      <w:r w:rsidR="00CE3AC9" w:rsidRPr="00EC65C1">
        <w:rPr>
          <w:rFonts w:ascii="Arial" w:hAnsi="Arial" w:cs="Arial"/>
          <w:sz w:val="19"/>
          <w:szCs w:val="19"/>
        </w:rPr>
        <w:t>.</w:t>
      </w:r>
      <w:r w:rsidRPr="00EC65C1">
        <w:rPr>
          <w:rFonts w:ascii="Arial" w:hAnsi="Arial" w:cs="Arial"/>
          <w:sz w:val="19"/>
          <w:szCs w:val="19"/>
        </w:rPr>
        <w:t xml:space="preserve"> Optional pro services (“Optional Pro Services”) can be added at time of contract or purchased separately</w:t>
      </w:r>
      <w:r w:rsidR="00AA25BE" w:rsidRPr="00EC65C1">
        <w:rPr>
          <w:rFonts w:ascii="Arial" w:hAnsi="Arial" w:cs="Arial"/>
          <w:sz w:val="19"/>
          <w:szCs w:val="19"/>
        </w:rPr>
        <w:t xml:space="preserve"> for additional training</w:t>
      </w:r>
      <w:r w:rsidRPr="00EC65C1">
        <w:rPr>
          <w:rFonts w:ascii="Arial" w:hAnsi="Arial" w:cs="Arial"/>
          <w:sz w:val="19"/>
          <w:szCs w:val="19"/>
        </w:rPr>
        <w:t xml:space="preserve">. </w:t>
      </w:r>
      <w:r w:rsidR="00EF2B6F" w:rsidRPr="00EC65C1">
        <w:rPr>
          <w:rFonts w:ascii="Arial" w:hAnsi="Arial" w:cs="Arial"/>
          <w:sz w:val="19"/>
          <w:szCs w:val="19"/>
        </w:rPr>
        <w:t>Allstream will provide</w:t>
      </w:r>
      <w:r w:rsidR="008039DD" w:rsidRPr="00EC65C1">
        <w:rPr>
          <w:rFonts w:ascii="Arial" w:hAnsi="Arial" w:cs="Arial"/>
          <w:sz w:val="19"/>
          <w:szCs w:val="19"/>
        </w:rPr>
        <w:t xml:space="preserve"> an initial</w:t>
      </w:r>
      <w:r w:rsidR="00EF2B6F" w:rsidRPr="00EC65C1">
        <w:rPr>
          <w:rFonts w:ascii="Arial" w:hAnsi="Arial" w:cs="Arial"/>
          <w:sz w:val="19"/>
          <w:szCs w:val="19"/>
        </w:rPr>
        <w:t xml:space="preserve"> training to the Customer IT Administrator on the use of the Admin Portal and end user Portal and the use of the Service.</w:t>
      </w:r>
    </w:p>
    <w:p w14:paraId="757F184F" w14:textId="77777777" w:rsidR="00EC65C1" w:rsidRPr="00EC65C1" w:rsidRDefault="00EC65C1" w:rsidP="00EC65C1">
      <w:pPr>
        <w:pStyle w:val="ListParagraph"/>
        <w:rPr>
          <w:rFonts w:ascii="Arial" w:hAnsi="Arial" w:cs="Arial"/>
          <w:sz w:val="19"/>
          <w:szCs w:val="19"/>
        </w:rPr>
      </w:pPr>
    </w:p>
    <w:p w14:paraId="5A68BFFC" w14:textId="77777777" w:rsidR="00EC65C1" w:rsidRPr="00EC65C1" w:rsidRDefault="00BC139B"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Customer IT Administrator is responsible to provide initial troubleshooting services to their end user and reach out</w:t>
      </w:r>
      <w:r w:rsidR="00CC68CA" w:rsidRPr="00EC65C1">
        <w:rPr>
          <w:rFonts w:ascii="Arial" w:hAnsi="Arial" w:cs="Arial"/>
          <w:sz w:val="19"/>
          <w:szCs w:val="19"/>
        </w:rPr>
        <w:t xml:space="preserve"> for support once they have determined it is not an issue with the end user, their devices or the network</w:t>
      </w:r>
      <w:r w:rsidR="002F452E" w:rsidRPr="00EC65C1">
        <w:rPr>
          <w:rFonts w:ascii="Arial" w:hAnsi="Arial" w:cs="Arial"/>
          <w:sz w:val="19"/>
          <w:szCs w:val="19"/>
        </w:rPr>
        <w:t>/PSTN</w:t>
      </w:r>
      <w:r w:rsidR="00CC68CA" w:rsidRPr="00EC65C1">
        <w:rPr>
          <w:rFonts w:ascii="Arial" w:hAnsi="Arial" w:cs="Arial"/>
          <w:sz w:val="19"/>
          <w:szCs w:val="19"/>
        </w:rPr>
        <w:t xml:space="preserve">. </w:t>
      </w:r>
      <w:r w:rsidR="005574FC" w:rsidRPr="00EC65C1">
        <w:rPr>
          <w:rFonts w:ascii="Arial" w:hAnsi="Arial" w:cs="Arial"/>
          <w:sz w:val="19"/>
          <w:szCs w:val="19"/>
        </w:rPr>
        <w:t xml:space="preserve"> Allstream will charge for support service</w:t>
      </w:r>
      <w:r w:rsidR="0007440A" w:rsidRPr="00EC65C1">
        <w:rPr>
          <w:rFonts w:ascii="Arial" w:hAnsi="Arial" w:cs="Arial"/>
          <w:sz w:val="19"/>
          <w:szCs w:val="19"/>
        </w:rPr>
        <w:t>s.</w:t>
      </w:r>
    </w:p>
    <w:p w14:paraId="7F9A1E6E" w14:textId="77777777" w:rsidR="00EC65C1" w:rsidRPr="00EC65C1" w:rsidRDefault="00EC65C1" w:rsidP="00EC65C1">
      <w:pPr>
        <w:pStyle w:val="ListParagraph"/>
        <w:rPr>
          <w:rFonts w:ascii="Arial" w:hAnsi="Arial" w:cs="Arial"/>
          <w:sz w:val="19"/>
          <w:szCs w:val="19"/>
        </w:rPr>
      </w:pPr>
    </w:p>
    <w:p w14:paraId="01F40BC4" w14:textId="77777777" w:rsidR="00EC65C1" w:rsidRDefault="00C14689"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Allstream</w:t>
      </w:r>
      <w:r w:rsidR="008F6538" w:rsidRPr="00EC65C1">
        <w:rPr>
          <w:rFonts w:ascii="Arial" w:hAnsi="Arial" w:cs="Arial"/>
          <w:sz w:val="19"/>
          <w:szCs w:val="19"/>
        </w:rPr>
        <w:t xml:space="preserve"> gives no guarantees as to the quality or reliability of </w:t>
      </w:r>
      <w:r w:rsidR="009C33C8" w:rsidRPr="00EC65C1">
        <w:rPr>
          <w:rFonts w:ascii="Arial" w:hAnsi="Arial" w:cs="Arial"/>
          <w:sz w:val="19"/>
          <w:szCs w:val="19"/>
        </w:rPr>
        <w:t xml:space="preserve">the Service </w:t>
      </w:r>
      <w:r w:rsidR="008F6538" w:rsidRPr="00EC65C1">
        <w:rPr>
          <w:rFonts w:ascii="Arial" w:hAnsi="Arial" w:cs="Arial"/>
          <w:sz w:val="19"/>
          <w:szCs w:val="19"/>
        </w:rPr>
        <w:t>using the public internet. Customer understands</w:t>
      </w:r>
      <w:r w:rsidR="00F0191C" w:rsidRPr="00EC65C1">
        <w:rPr>
          <w:rFonts w:ascii="Arial" w:hAnsi="Arial" w:cs="Arial"/>
          <w:sz w:val="19"/>
          <w:szCs w:val="19"/>
        </w:rPr>
        <w:t xml:space="preserve"> that </w:t>
      </w:r>
      <w:r w:rsidR="00484887" w:rsidRPr="00EC65C1">
        <w:rPr>
          <w:rFonts w:ascii="Arial" w:hAnsi="Arial" w:cs="Arial"/>
          <w:sz w:val="19"/>
          <w:szCs w:val="19"/>
        </w:rPr>
        <w:t>the Service</w:t>
      </w:r>
      <w:r w:rsidR="00F0191C" w:rsidRPr="00EC65C1">
        <w:rPr>
          <w:rFonts w:ascii="Arial" w:hAnsi="Arial" w:cs="Arial"/>
          <w:sz w:val="19"/>
          <w:szCs w:val="19"/>
        </w:rPr>
        <w:t xml:space="preserve"> </w:t>
      </w:r>
      <w:r w:rsidR="00D15BB6" w:rsidRPr="00EC65C1">
        <w:rPr>
          <w:rFonts w:ascii="Arial" w:hAnsi="Arial" w:cs="Arial"/>
          <w:sz w:val="19"/>
          <w:szCs w:val="19"/>
        </w:rPr>
        <w:t xml:space="preserve">is deployed </w:t>
      </w:r>
      <w:r w:rsidR="00F0191C" w:rsidRPr="00EC65C1">
        <w:rPr>
          <w:rFonts w:ascii="Arial" w:hAnsi="Arial" w:cs="Arial"/>
          <w:sz w:val="19"/>
          <w:szCs w:val="19"/>
        </w:rPr>
        <w:t>over an unmanaged network</w:t>
      </w:r>
      <w:r w:rsidR="006922B4" w:rsidRPr="00EC65C1">
        <w:rPr>
          <w:rFonts w:ascii="Arial" w:hAnsi="Arial" w:cs="Arial"/>
          <w:sz w:val="19"/>
          <w:szCs w:val="19"/>
        </w:rPr>
        <w:t>.</w:t>
      </w:r>
    </w:p>
    <w:p w14:paraId="0A74034C" w14:textId="77777777" w:rsidR="00EC65C1" w:rsidRPr="00EC65C1" w:rsidRDefault="00EC65C1" w:rsidP="00EC65C1">
      <w:pPr>
        <w:pStyle w:val="ListParagraph"/>
        <w:rPr>
          <w:rFonts w:ascii="Arial" w:hAnsi="Arial" w:cs="Arial"/>
          <w:sz w:val="19"/>
          <w:szCs w:val="19"/>
        </w:rPr>
      </w:pPr>
    </w:p>
    <w:p w14:paraId="4B91F76F" w14:textId="77777777" w:rsidR="00EC65C1" w:rsidRDefault="00D553A4"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Allstream i</w:t>
      </w:r>
      <w:r w:rsidR="00C92DD2" w:rsidRPr="00EC65C1">
        <w:rPr>
          <w:rFonts w:ascii="Arial" w:hAnsi="Arial" w:cs="Arial"/>
          <w:sz w:val="19"/>
          <w:szCs w:val="19"/>
        </w:rPr>
        <w:t xml:space="preserve">s not responsible for the failure or non-performance of the Service caused by interconnections to, from or within public </w:t>
      </w:r>
      <w:r w:rsidR="00C14689" w:rsidRPr="00EC65C1">
        <w:rPr>
          <w:rFonts w:ascii="Arial" w:hAnsi="Arial" w:cs="Arial"/>
          <w:sz w:val="19"/>
          <w:szCs w:val="19"/>
        </w:rPr>
        <w:t>internet networks (from Allstream</w:t>
      </w:r>
      <w:r w:rsidR="00C92DD2" w:rsidRPr="00EC65C1">
        <w:rPr>
          <w:rFonts w:ascii="Arial" w:hAnsi="Arial" w:cs="Arial"/>
          <w:sz w:val="19"/>
          <w:szCs w:val="19"/>
        </w:rPr>
        <w:t xml:space="preserve"> and/or </w:t>
      </w:r>
      <w:r w:rsidR="0088651A" w:rsidRPr="00EC65C1">
        <w:rPr>
          <w:rFonts w:ascii="Arial" w:hAnsi="Arial" w:cs="Arial"/>
          <w:sz w:val="19"/>
          <w:szCs w:val="19"/>
        </w:rPr>
        <w:t>third-party</w:t>
      </w:r>
      <w:r w:rsidR="00C92DD2" w:rsidRPr="00EC65C1">
        <w:rPr>
          <w:rFonts w:ascii="Arial" w:hAnsi="Arial" w:cs="Arial"/>
          <w:sz w:val="19"/>
          <w:szCs w:val="19"/>
        </w:rPr>
        <w:t xml:space="preserve"> providers). For greater clarity</w:t>
      </w:r>
      <w:r w:rsidR="00C14689" w:rsidRPr="00EC65C1">
        <w:rPr>
          <w:rFonts w:ascii="Arial" w:hAnsi="Arial" w:cs="Arial"/>
          <w:sz w:val="19"/>
          <w:szCs w:val="19"/>
        </w:rPr>
        <w:t>, Customer will not hold Allstream</w:t>
      </w:r>
      <w:r w:rsidR="00C92DD2" w:rsidRPr="00EC65C1">
        <w:rPr>
          <w:rFonts w:ascii="Arial" w:hAnsi="Arial" w:cs="Arial"/>
          <w:sz w:val="19"/>
          <w:szCs w:val="19"/>
        </w:rPr>
        <w:t xml:space="preserve"> responsible for the quality of the Service at Customer sites using the public internet for transport.</w:t>
      </w:r>
    </w:p>
    <w:p w14:paraId="39CE4062" w14:textId="77777777" w:rsidR="00EC65C1" w:rsidRPr="00EC65C1" w:rsidRDefault="00EC65C1" w:rsidP="00EC65C1">
      <w:pPr>
        <w:pStyle w:val="ListParagraph"/>
        <w:rPr>
          <w:rFonts w:ascii="Arial" w:hAnsi="Arial" w:cs="Arial"/>
          <w:sz w:val="19"/>
          <w:szCs w:val="19"/>
        </w:rPr>
      </w:pPr>
    </w:p>
    <w:p w14:paraId="25EA80EA" w14:textId="77777777" w:rsidR="00EC65C1" w:rsidRDefault="00FD746A"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 xml:space="preserve">Customer </w:t>
      </w:r>
      <w:r w:rsidR="006125B8" w:rsidRPr="00EC65C1">
        <w:rPr>
          <w:rFonts w:ascii="Arial" w:hAnsi="Arial" w:cs="Arial"/>
          <w:sz w:val="19"/>
          <w:szCs w:val="19"/>
        </w:rPr>
        <w:t xml:space="preserve">acknowledges that Allstream will start charging for the Service </w:t>
      </w:r>
      <w:r w:rsidR="003B3614" w:rsidRPr="00EC65C1">
        <w:rPr>
          <w:rFonts w:ascii="Arial" w:hAnsi="Arial" w:cs="Arial"/>
          <w:sz w:val="19"/>
          <w:szCs w:val="19"/>
        </w:rPr>
        <w:t xml:space="preserve">in full </w:t>
      </w:r>
      <w:r w:rsidR="006125B8" w:rsidRPr="00EC65C1">
        <w:rPr>
          <w:rFonts w:ascii="Arial" w:hAnsi="Arial" w:cs="Arial"/>
          <w:sz w:val="19"/>
          <w:szCs w:val="19"/>
        </w:rPr>
        <w:t xml:space="preserve">as soon as the Service is accessible and available for use, </w:t>
      </w:r>
      <w:r w:rsidR="00C00BF2" w:rsidRPr="00EC65C1">
        <w:rPr>
          <w:rFonts w:ascii="Arial" w:hAnsi="Arial" w:cs="Arial"/>
          <w:sz w:val="19"/>
          <w:szCs w:val="19"/>
        </w:rPr>
        <w:t xml:space="preserve">as made available by enabling the Customer’s initial Service administrator, </w:t>
      </w:r>
      <w:r w:rsidR="006125B8" w:rsidRPr="00EC65C1">
        <w:rPr>
          <w:rFonts w:ascii="Arial" w:hAnsi="Arial" w:cs="Arial"/>
          <w:sz w:val="19"/>
          <w:szCs w:val="19"/>
        </w:rPr>
        <w:t>even if not all Service elements such as, but not limited to, integration with 3</w:t>
      </w:r>
      <w:r w:rsidR="006125B8" w:rsidRPr="00EC65C1">
        <w:rPr>
          <w:rFonts w:ascii="Arial" w:hAnsi="Arial" w:cs="Arial"/>
          <w:sz w:val="19"/>
          <w:szCs w:val="19"/>
          <w:vertAlign w:val="superscript"/>
        </w:rPr>
        <w:t>rd</w:t>
      </w:r>
      <w:r w:rsidR="006125B8" w:rsidRPr="00EC65C1">
        <w:rPr>
          <w:rFonts w:ascii="Arial" w:hAnsi="Arial" w:cs="Arial"/>
          <w:sz w:val="19"/>
          <w:szCs w:val="19"/>
        </w:rPr>
        <w:t xml:space="preserve"> party (Microsoft Office 365 or Google G Suite)</w:t>
      </w:r>
      <w:r w:rsidR="009471B3" w:rsidRPr="00EC65C1">
        <w:rPr>
          <w:rFonts w:ascii="Arial" w:hAnsi="Arial" w:cs="Arial"/>
          <w:sz w:val="19"/>
          <w:szCs w:val="19"/>
        </w:rPr>
        <w:t xml:space="preserve"> </w:t>
      </w:r>
      <w:r w:rsidR="007C2CFE" w:rsidRPr="00EC65C1">
        <w:rPr>
          <w:rFonts w:ascii="Arial" w:hAnsi="Arial" w:cs="Arial"/>
          <w:sz w:val="19"/>
          <w:szCs w:val="19"/>
        </w:rPr>
        <w:t xml:space="preserve">or CPD </w:t>
      </w:r>
      <w:r w:rsidR="009471B3" w:rsidRPr="00EC65C1">
        <w:rPr>
          <w:rFonts w:ascii="Arial" w:hAnsi="Arial" w:cs="Arial"/>
          <w:sz w:val="19"/>
          <w:szCs w:val="19"/>
        </w:rPr>
        <w:t>have been deployed</w:t>
      </w:r>
      <w:r w:rsidR="00DC1AD1" w:rsidRPr="00EC65C1">
        <w:rPr>
          <w:rFonts w:ascii="Arial" w:hAnsi="Arial" w:cs="Arial"/>
          <w:sz w:val="19"/>
          <w:szCs w:val="19"/>
        </w:rPr>
        <w:t xml:space="preserve"> or all </w:t>
      </w:r>
      <w:r w:rsidR="0080138C" w:rsidRPr="00EC65C1">
        <w:rPr>
          <w:rFonts w:ascii="Arial" w:hAnsi="Arial" w:cs="Arial"/>
          <w:sz w:val="19"/>
          <w:szCs w:val="19"/>
        </w:rPr>
        <w:t>Host</w:t>
      </w:r>
      <w:r w:rsidR="00DC1AD1" w:rsidRPr="00EC65C1">
        <w:rPr>
          <w:rFonts w:ascii="Arial" w:hAnsi="Arial" w:cs="Arial"/>
          <w:sz w:val="19"/>
          <w:szCs w:val="19"/>
        </w:rPr>
        <w:t xml:space="preserve">s </w:t>
      </w:r>
      <w:r w:rsidR="007C2CFE" w:rsidRPr="00EC65C1">
        <w:rPr>
          <w:rFonts w:ascii="Arial" w:hAnsi="Arial" w:cs="Arial"/>
          <w:sz w:val="19"/>
          <w:szCs w:val="19"/>
        </w:rPr>
        <w:t xml:space="preserve">not yet </w:t>
      </w:r>
      <w:r w:rsidR="00DC1AD1" w:rsidRPr="00EC65C1">
        <w:rPr>
          <w:rFonts w:ascii="Arial" w:hAnsi="Arial" w:cs="Arial"/>
          <w:sz w:val="19"/>
          <w:szCs w:val="19"/>
        </w:rPr>
        <w:t>provisioned by the Service Administrator.</w:t>
      </w:r>
    </w:p>
    <w:p w14:paraId="306065D4" w14:textId="77777777" w:rsidR="00EC65C1" w:rsidRPr="00EC65C1" w:rsidRDefault="00EC65C1" w:rsidP="00EC65C1">
      <w:pPr>
        <w:pStyle w:val="ListParagraph"/>
        <w:rPr>
          <w:rFonts w:ascii="Arial" w:hAnsi="Arial" w:cs="Arial"/>
          <w:sz w:val="19"/>
          <w:szCs w:val="19"/>
        </w:rPr>
      </w:pPr>
    </w:p>
    <w:p w14:paraId="48B9464E" w14:textId="77777777" w:rsidR="00EC65C1" w:rsidRDefault="00C92DD2"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Customer is responsible for all trouble resolution requiring on-site support involving repairs to Customer's equipment that is connected to the Serv</w:t>
      </w:r>
      <w:r w:rsidR="00C14689" w:rsidRPr="00EC65C1">
        <w:rPr>
          <w:rFonts w:ascii="Arial" w:hAnsi="Arial" w:cs="Arial"/>
          <w:sz w:val="19"/>
          <w:szCs w:val="19"/>
        </w:rPr>
        <w:t>ice, but not provided by Allstream</w:t>
      </w:r>
      <w:r w:rsidRPr="00EC65C1">
        <w:rPr>
          <w:rFonts w:ascii="Arial" w:hAnsi="Arial" w:cs="Arial"/>
          <w:sz w:val="19"/>
          <w:szCs w:val="19"/>
        </w:rPr>
        <w:t>. If on-site support is per</w:t>
      </w:r>
      <w:r w:rsidR="00C14689" w:rsidRPr="00EC65C1">
        <w:rPr>
          <w:rFonts w:ascii="Arial" w:hAnsi="Arial" w:cs="Arial"/>
          <w:sz w:val="19"/>
          <w:szCs w:val="19"/>
        </w:rPr>
        <w:t>formed or facilitated by Allstream</w:t>
      </w:r>
      <w:r w:rsidRPr="00EC65C1">
        <w:rPr>
          <w:rFonts w:ascii="Arial" w:hAnsi="Arial" w:cs="Arial"/>
          <w:sz w:val="19"/>
          <w:szCs w:val="19"/>
        </w:rPr>
        <w:t xml:space="preserve">, </w:t>
      </w:r>
      <w:r w:rsidR="00C14689" w:rsidRPr="00EC65C1">
        <w:rPr>
          <w:rFonts w:ascii="Arial" w:hAnsi="Arial" w:cs="Arial"/>
          <w:sz w:val="19"/>
          <w:szCs w:val="19"/>
        </w:rPr>
        <w:t>Allstream</w:t>
      </w:r>
      <w:r w:rsidRPr="00EC65C1">
        <w:rPr>
          <w:rFonts w:ascii="Arial" w:hAnsi="Arial" w:cs="Arial"/>
          <w:sz w:val="19"/>
          <w:szCs w:val="19"/>
        </w:rPr>
        <w:t xml:space="preserve"> will provide or facilitate such support at current technical support labor rates</w:t>
      </w:r>
      <w:r w:rsidR="00D45634" w:rsidRPr="00EC65C1">
        <w:rPr>
          <w:rFonts w:ascii="Arial" w:hAnsi="Arial" w:cs="Arial"/>
          <w:sz w:val="19"/>
          <w:szCs w:val="19"/>
        </w:rPr>
        <w:t>. Customer und</w:t>
      </w:r>
      <w:r w:rsidR="00C14689" w:rsidRPr="00EC65C1">
        <w:rPr>
          <w:rFonts w:ascii="Arial" w:hAnsi="Arial" w:cs="Arial"/>
          <w:sz w:val="19"/>
          <w:szCs w:val="19"/>
        </w:rPr>
        <w:t>erstands that the signed Allstream Service Order</w:t>
      </w:r>
      <w:r w:rsidR="00D45634" w:rsidRPr="00EC65C1">
        <w:rPr>
          <w:rFonts w:ascii="Arial" w:hAnsi="Arial" w:cs="Arial"/>
          <w:sz w:val="19"/>
          <w:szCs w:val="19"/>
        </w:rPr>
        <w:t xml:space="preserve"> for all equipment and services will remain binding regardless of failure or non-performance of Service caused by interconnections to, from or within public internet networks.</w:t>
      </w:r>
    </w:p>
    <w:p w14:paraId="06CAEDFD" w14:textId="77777777" w:rsidR="00EC65C1" w:rsidRPr="00EC65C1" w:rsidRDefault="00EC65C1" w:rsidP="00EC65C1">
      <w:pPr>
        <w:pStyle w:val="ListParagraph"/>
        <w:rPr>
          <w:rFonts w:ascii="Arial" w:hAnsi="Arial" w:cs="Arial"/>
          <w:sz w:val="19"/>
          <w:szCs w:val="19"/>
        </w:rPr>
      </w:pPr>
    </w:p>
    <w:p w14:paraId="0DE37C61" w14:textId="77777777" w:rsidR="00EC65C1" w:rsidRDefault="00912B7C"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Customer is responsible for verifying compatibility of Customer</w:t>
      </w:r>
      <w:r w:rsidR="00E11C52" w:rsidRPr="00EC65C1">
        <w:rPr>
          <w:rFonts w:ascii="Arial" w:hAnsi="Arial" w:cs="Arial"/>
          <w:sz w:val="19"/>
          <w:szCs w:val="19"/>
        </w:rPr>
        <w:t>-</w:t>
      </w:r>
      <w:r w:rsidRPr="00EC65C1">
        <w:rPr>
          <w:rFonts w:ascii="Arial" w:hAnsi="Arial" w:cs="Arial"/>
          <w:sz w:val="19"/>
          <w:szCs w:val="19"/>
        </w:rPr>
        <w:t xml:space="preserve">provided </w:t>
      </w:r>
      <w:r w:rsidR="00C96382" w:rsidRPr="00EC65C1">
        <w:rPr>
          <w:rFonts w:ascii="Arial" w:hAnsi="Arial" w:cs="Arial"/>
          <w:sz w:val="19"/>
          <w:szCs w:val="19"/>
        </w:rPr>
        <w:t>devices (computers, mobile devices</w:t>
      </w:r>
      <w:r w:rsidR="003206D5" w:rsidRPr="00EC65C1">
        <w:rPr>
          <w:rFonts w:ascii="Arial" w:hAnsi="Arial" w:cs="Arial"/>
          <w:sz w:val="19"/>
          <w:szCs w:val="19"/>
        </w:rPr>
        <w:t>, tablets, laptops, phones</w:t>
      </w:r>
      <w:r w:rsidR="000A30F7" w:rsidRPr="00EC65C1">
        <w:rPr>
          <w:rFonts w:ascii="Arial" w:hAnsi="Arial" w:cs="Arial"/>
          <w:sz w:val="19"/>
          <w:szCs w:val="19"/>
        </w:rPr>
        <w:t xml:space="preserve"> etc.)</w:t>
      </w:r>
      <w:r w:rsidR="00C96382" w:rsidRPr="00EC65C1">
        <w:rPr>
          <w:rFonts w:ascii="Arial" w:hAnsi="Arial" w:cs="Arial"/>
          <w:sz w:val="19"/>
          <w:szCs w:val="19"/>
        </w:rPr>
        <w:t xml:space="preserve"> </w:t>
      </w:r>
      <w:r w:rsidRPr="00EC65C1">
        <w:rPr>
          <w:rFonts w:ascii="Arial" w:hAnsi="Arial" w:cs="Arial"/>
          <w:sz w:val="19"/>
          <w:szCs w:val="19"/>
        </w:rPr>
        <w:t xml:space="preserve">or other devices that may be used with the Service. </w:t>
      </w:r>
      <w:r w:rsidR="00FB5E64" w:rsidRPr="00EC65C1">
        <w:rPr>
          <w:rFonts w:ascii="Arial" w:hAnsi="Arial" w:cs="Arial"/>
          <w:sz w:val="19"/>
          <w:szCs w:val="19"/>
        </w:rPr>
        <w:t>Customer ackn</w:t>
      </w:r>
      <w:r w:rsidR="00C14689" w:rsidRPr="00EC65C1">
        <w:rPr>
          <w:rFonts w:ascii="Arial" w:hAnsi="Arial" w:cs="Arial"/>
          <w:sz w:val="19"/>
          <w:szCs w:val="19"/>
        </w:rPr>
        <w:t>owledges and agrees that Allstream</w:t>
      </w:r>
      <w:r w:rsidR="00FB5E64" w:rsidRPr="00EC65C1">
        <w:rPr>
          <w:rFonts w:ascii="Arial" w:hAnsi="Arial" w:cs="Arial"/>
          <w:sz w:val="19"/>
          <w:szCs w:val="19"/>
        </w:rPr>
        <w:t xml:space="preserve"> is not responsible for the failure or non-performance of any Customer-provided equipment or software.</w:t>
      </w:r>
      <w:r w:rsidR="00A86735" w:rsidRPr="00EC65C1">
        <w:rPr>
          <w:rFonts w:ascii="Arial" w:hAnsi="Arial" w:cs="Arial"/>
          <w:sz w:val="19"/>
          <w:szCs w:val="19"/>
        </w:rPr>
        <w:t xml:space="preserve">  Allstream will not be responsible for software or hardware issue of the end user, including but not limited to issues with audio/</w:t>
      </w:r>
      <w:r w:rsidR="00AC1F52" w:rsidRPr="00EC65C1">
        <w:rPr>
          <w:rFonts w:ascii="Arial" w:hAnsi="Arial" w:cs="Arial"/>
          <w:sz w:val="19"/>
          <w:szCs w:val="19"/>
        </w:rPr>
        <w:t>video (</w:t>
      </w:r>
      <w:r w:rsidR="00A86735" w:rsidRPr="00EC65C1">
        <w:rPr>
          <w:rFonts w:ascii="Arial" w:hAnsi="Arial" w:cs="Arial"/>
          <w:sz w:val="19"/>
          <w:szCs w:val="19"/>
        </w:rPr>
        <w:t>loudspeaker, headset, microphone, camera)</w:t>
      </w:r>
      <w:r w:rsidR="00536EEA" w:rsidRPr="00EC65C1">
        <w:rPr>
          <w:rFonts w:ascii="Arial" w:hAnsi="Arial" w:cs="Arial"/>
          <w:sz w:val="19"/>
          <w:szCs w:val="19"/>
        </w:rPr>
        <w:t xml:space="preserve"> or compatibility issues with OS or other installed software</w:t>
      </w:r>
      <w:r w:rsidR="00024FBC" w:rsidRPr="00EC65C1">
        <w:rPr>
          <w:rFonts w:ascii="Arial" w:hAnsi="Arial" w:cs="Arial"/>
          <w:sz w:val="19"/>
          <w:szCs w:val="19"/>
        </w:rPr>
        <w:t xml:space="preserve"> such as browsers used in conjunction with the Service</w:t>
      </w:r>
      <w:r w:rsidR="00536EEA" w:rsidRPr="00EC65C1">
        <w:rPr>
          <w:rFonts w:ascii="Arial" w:hAnsi="Arial" w:cs="Arial"/>
          <w:sz w:val="19"/>
          <w:szCs w:val="19"/>
        </w:rPr>
        <w:t>.</w:t>
      </w:r>
    </w:p>
    <w:p w14:paraId="6B2745F0" w14:textId="77777777" w:rsidR="00EC65C1" w:rsidRPr="00EC65C1" w:rsidRDefault="00EC65C1" w:rsidP="00EC65C1">
      <w:pPr>
        <w:pStyle w:val="ListParagraph"/>
        <w:rPr>
          <w:rFonts w:ascii="Arial" w:hAnsi="Arial" w:cs="Arial"/>
          <w:sz w:val="19"/>
          <w:szCs w:val="19"/>
        </w:rPr>
      </w:pPr>
    </w:p>
    <w:p w14:paraId="4691DADE" w14:textId="77777777" w:rsidR="00EC65C1" w:rsidRDefault="00912B7C"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Customer is responsi</w:t>
      </w:r>
      <w:r w:rsidR="002A47FC" w:rsidRPr="00EC65C1">
        <w:rPr>
          <w:rFonts w:ascii="Arial" w:hAnsi="Arial" w:cs="Arial"/>
          <w:sz w:val="19"/>
          <w:szCs w:val="19"/>
        </w:rPr>
        <w:t>ble for installing</w:t>
      </w:r>
      <w:r w:rsidRPr="00EC65C1">
        <w:rPr>
          <w:rFonts w:ascii="Arial" w:hAnsi="Arial" w:cs="Arial"/>
          <w:sz w:val="19"/>
          <w:szCs w:val="19"/>
        </w:rPr>
        <w:t xml:space="preserve"> </w:t>
      </w:r>
      <w:r w:rsidR="0083477A" w:rsidRPr="00EC65C1">
        <w:rPr>
          <w:rFonts w:ascii="Arial" w:hAnsi="Arial" w:cs="Arial"/>
          <w:sz w:val="19"/>
          <w:szCs w:val="19"/>
        </w:rPr>
        <w:t xml:space="preserve">&amp; maintaining provided software </w:t>
      </w:r>
      <w:r w:rsidRPr="00EC65C1">
        <w:rPr>
          <w:rFonts w:ascii="Arial" w:hAnsi="Arial" w:cs="Arial"/>
          <w:sz w:val="19"/>
          <w:szCs w:val="19"/>
        </w:rPr>
        <w:t>clients</w:t>
      </w:r>
      <w:r w:rsidR="007F5D9F" w:rsidRPr="00EC65C1">
        <w:rPr>
          <w:rFonts w:ascii="Arial" w:hAnsi="Arial" w:cs="Arial"/>
          <w:sz w:val="19"/>
          <w:szCs w:val="19"/>
        </w:rPr>
        <w:t xml:space="preserve"> </w:t>
      </w:r>
      <w:r w:rsidR="000A30F7" w:rsidRPr="00EC65C1">
        <w:rPr>
          <w:rFonts w:ascii="Arial" w:hAnsi="Arial" w:cs="Arial"/>
          <w:sz w:val="19"/>
          <w:szCs w:val="19"/>
        </w:rPr>
        <w:t>(</w:t>
      </w:r>
      <w:r w:rsidR="00786B23" w:rsidRPr="00EC65C1">
        <w:rPr>
          <w:rFonts w:ascii="Arial" w:hAnsi="Arial" w:cs="Arial"/>
          <w:sz w:val="19"/>
          <w:szCs w:val="19"/>
        </w:rPr>
        <w:t xml:space="preserve">Meeting &amp; </w:t>
      </w:r>
      <w:r w:rsidR="007329C2" w:rsidRPr="00EC65C1">
        <w:rPr>
          <w:rFonts w:ascii="Arial" w:hAnsi="Arial" w:cs="Arial"/>
          <w:sz w:val="19"/>
          <w:szCs w:val="19"/>
        </w:rPr>
        <w:t>Webex App</w:t>
      </w:r>
      <w:r w:rsidR="000A30F7" w:rsidRPr="00EC65C1">
        <w:rPr>
          <w:rFonts w:ascii="Arial" w:hAnsi="Arial" w:cs="Arial"/>
          <w:sz w:val="19"/>
          <w:szCs w:val="19"/>
        </w:rPr>
        <w:t xml:space="preserve">) </w:t>
      </w:r>
      <w:r w:rsidR="00F40171" w:rsidRPr="00EC65C1">
        <w:rPr>
          <w:rFonts w:ascii="Arial" w:hAnsi="Arial" w:cs="Arial"/>
          <w:sz w:val="19"/>
          <w:szCs w:val="19"/>
        </w:rPr>
        <w:t>as applicable</w:t>
      </w:r>
      <w:r w:rsidR="0083477A" w:rsidRPr="00EC65C1">
        <w:rPr>
          <w:rFonts w:ascii="Arial" w:hAnsi="Arial" w:cs="Arial"/>
          <w:sz w:val="19"/>
          <w:szCs w:val="19"/>
        </w:rPr>
        <w:t xml:space="preserve"> and support End Users in their use of the Service and CPD</w:t>
      </w:r>
      <w:r w:rsidR="007F5D9F" w:rsidRPr="00EC65C1">
        <w:rPr>
          <w:rFonts w:ascii="Arial" w:hAnsi="Arial" w:cs="Arial"/>
          <w:sz w:val="19"/>
          <w:szCs w:val="19"/>
        </w:rPr>
        <w:t xml:space="preserve">.  </w:t>
      </w:r>
      <w:r w:rsidR="00360C35" w:rsidRPr="00EC65C1">
        <w:rPr>
          <w:rFonts w:ascii="Arial" w:hAnsi="Arial" w:cs="Arial"/>
          <w:sz w:val="19"/>
          <w:szCs w:val="19"/>
        </w:rPr>
        <w:t xml:space="preserve">Software upgrades will be provided from time to time and customer is responsible to enable &amp; facilitate such automated upgrades. </w:t>
      </w:r>
      <w:r w:rsidR="00EC5B83" w:rsidRPr="00EC65C1">
        <w:rPr>
          <w:rFonts w:ascii="Arial" w:hAnsi="Arial" w:cs="Arial"/>
          <w:sz w:val="19"/>
          <w:szCs w:val="19"/>
        </w:rPr>
        <w:t xml:space="preserve"> Software is licensed on an "as is" basis. Customer’s right to use any software programs included with the equipment shall be subject to the license terms and conditions specified by the suppliers of such software programs.  If required by such suppliers, Customer shall sign software license agreements with such suppliers in the form they require. For Cisco software</w:t>
      </w:r>
      <w:r w:rsidR="004441A1" w:rsidRPr="00EC65C1">
        <w:rPr>
          <w:rFonts w:ascii="Arial" w:hAnsi="Arial" w:cs="Arial"/>
          <w:sz w:val="19"/>
          <w:szCs w:val="19"/>
        </w:rPr>
        <w:t xml:space="preserve"> as provided by this Service</w:t>
      </w:r>
      <w:r w:rsidR="00EC5B83" w:rsidRPr="00EC65C1">
        <w:rPr>
          <w:rFonts w:ascii="Arial" w:hAnsi="Arial" w:cs="Arial"/>
          <w:sz w:val="19"/>
          <w:szCs w:val="19"/>
        </w:rPr>
        <w:t xml:space="preserve">, the End User License Agreement (the “EULA”) is available at </w:t>
      </w:r>
      <w:hyperlink r:id="rId12" w:history="1">
        <w:r w:rsidR="004441A1" w:rsidRPr="00EC65C1">
          <w:rPr>
            <w:rStyle w:val="Hyperlink"/>
            <w:rFonts w:ascii="Arial" w:hAnsi="Arial" w:cs="Arial"/>
            <w:sz w:val="19"/>
            <w:szCs w:val="19"/>
          </w:rPr>
          <w:t>http://www.cisco.com/go/eula</w:t>
        </w:r>
      </w:hyperlink>
      <w:r w:rsidR="00EC5B83" w:rsidRPr="00EC65C1">
        <w:rPr>
          <w:rFonts w:ascii="Arial" w:hAnsi="Arial" w:cs="Arial"/>
          <w:sz w:val="19"/>
          <w:szCs w:val="19"/>
        </w:rPr>
        <w:t>.</w:t>
      </w:r>
    </w:p>
    <w:p w14:paraId="64864DA3" w14:textId="77777777" w:rsidR="00EC65C1" w:rsidRPr="00EC65C1" w:rsidRDefault="00EC65C1" w:rsidP="00EC65C1">
      <w:pPr>
        <w:pStyle w:val="ListParagraph"/>
        <w:rPr>
          <w:rFonts w:ascii="Arial" w:hAnsi="Arial" w:cs="Arial"/>
          <w:sz w:val="19"/>
          <w:szCs w:val="19"/>
        </w:rPr>
      </w:pPr>
    </w:p>
    <w:p w14:paraId="19EDE3E6" w14:textId="77777777" w:rsidR="00EC65C1" w:rsidRDefault="005619CD"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Customer is responsible to maintain all user accounts (</w:t>
      </w:r>
      <w:r w:rsidR="0080138C" w:rsidRPr="00EC65C1">
        <w:rPr>
          <w:rFonts w:ascii="Arial" w:hAnsi="Arial" w:cs="Arial"/>
          <w:sz w:val="19"/>
          <w:szCs w:val="19"/>
        </w:rPr>
        <w:t>Host</w:t>
      </w:r>
      <w:r w:rsidRPr="00EC65C1">
        <w:rPr>
          <w:rFonts w:ascii="Arial" w:hAnsi="Arial" w:cs="Arial"/>
          <w:sz w:val="19"/>
          <w:szCs w:val="19"/>
        </w:rPr>
        <w:t>s and Administrator) secure through proper security policies to protect password and/or PIN and promptly removing access for employees no longer authorized to use the service.</w:t>
      </w:r>
      <w:r w:rsidR="00306D7F" w:rsidRPr="00EC65C1">
        <w:rPr>
          <w:rFonts w:ascii="Arial" w:hAnsi="Arial" w:cs="Arial"/>
          <w:sz w:val="19"/>
          <w:szCs w:val="19"/>
        </w:rPr>
        <w:t xml:space="preserve">  Customer is responsible for any and all costs incurred </w:t>
      </w:r>
      <w:proofErr w:type="gramStart"/>
      <w:r w:rsidR="00306D7F" w:rsidRPr="00EC65C1">
        <w:rPr>
          <w:rFonts w:ascii="Arial" w:hAnsi="Arial" w:cs="Arial"/>
          <w:sz w:val="19"/>
          <w:szCs w:val="19"/>
        </w:rPr>
        <w:t>through the use of</w:t>
      </w:r>
      <w:proofErr w:type="gramEnd"/>
      <w:r w:rsidR="00306D7F" w:rsidRPr="00EC65C1">
        <w:rPr>
          <w:rFonts w:ascii="Arial" w:hAnsi="Arial" w:cs="Arial"/>
          <w:sz w:val="19"/>
          <w:szCs w:val="19"/>
        </w:rPr>
        <w:t xml:space="preserve"> the Service by all their </w:t>
      </w:r>
      <w:r w:rsidR="0080138C" w:rsidRPr="00EC65C1">
        <w:rPr>
          <w:rFonts w:ascii="Arial" w:hAnsi="Arial" w:cs="Arial"/>
          <w:sz w:val="19"/>
          <w:szCs w:val="19"/>
        </w:rPr>
        <w:t>Host</w:t>
      </w:r>
      <w:r w:rsidR="00306D7F" w:rsidRPr="00EC65C1">
        <w:rPr>
          <w:rFonts w:ascii="Arial" w:hAnsi="Arial" w:cs="Arial"/>
          <w:sz w:val="19"/>
          <w:szCs w:val="19"/>
        </w:rPr>
        <w:t>s and Administrators</w:t>
      </w:r>
      <w:r w:rsidR="009E0436" w:rsidRPr="00EC65C1">
        <w:rPr>
          <w:rFonts w:ascii="Arial" w:hAnsi="Arial" w:cs="Arial"/>
          <w:sz w:val="19"/>
          <w:szCs w:val="19"/>
        </w:rPr>
        <w:t xml:space="preserve">.  By placing an order and using the Service, Customer </w:t>
      </w:r>
      <w:r w:rsidR="00DA5ED1" w:rsidRPr="00EC65C1">
        <w:rPr>
          <w:rFonts w:ascii="Arial" w:hAnsi="Arial" w:cs="Arial"/>
          <w:sz w:val="19"/>
          <w:szCs w:val="19"/>
        </w:rPr>
        <w:t xml:space="preserve">also consent to the </w:t>
      </w:r>
      <w:r w:rsidR="007C0E25" w:rsidRPr="00EC65C1">
        <w:rPr>
          <w:rFonts w:ascii="Arial" w:hAnsi="Arial" w:cs="Arial"/>
          <w:sz w:val="19"/>
          <w:szCs w:val="19"/>
        </w:rPr>
        <w:t xml:space="preserve">Cisco Universal Cloud Agreement and applicable Offer Description available at </w:t>
      </w:r>
      <w:hyperlink r:id="rId13" w:history="1">
        <w:r w:rsidR="00DA5ED1" w:rsidRPr="00EC65C1">
          <w:rPr>
            <w:rStyle w:val="Hyperlink"/>
            <w:rFonts w:ascii="Arial" w:hAnsi="Arial" w:cs="Arial"/>
            <w:sz w:val="19"/>
            <w:szCs w:val="19"/>
          </w:rPr>
          <w:t>https://www.cisco.com/go/cloudterms</w:t>
        </w:r>
      </w:hyperlink>
      <w:r w:rsidR="007C0E25" w:rsidRPr="00EC65C1">
        <w:rPr>
          <w:rFonts w:ascii="Arial" w:hAnsi="Arial" w:cs="Arial"/>
          <w:sz w:val="19"/>
          <w:szCs w:val="19"/>
        </w:rPr>
        <w:t>.</w:t>
      </w:r>
    </w:p>
    <w:p w14:paraId="564CA58D" w14:textId="77777777" w:rsidR="00EC65C1" w:rsidRPr="00EC65C1" w:rsidRDefault="00EC65C1" w:rsidP="00EC65C1">
      <w:pPr>
        <w:pStyle w:val="ListParagraph"/>
        <w:rPr>
          <w:rFonts w:ascii="Arial" w:hAnsi="Arial" w:cs="Arial"/>
          <w:sz w:val="19"/>
          <w:szCs w:val="19"/>
        </w:rPr>
      </w:pPr>
    </w:p>
    <w:p w14:paraId="3E949785" w14:textId="77777777" w:rsidR="00EC65C1" w:rsidRDefault="00EC37CC"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 xml:space="preserve">To use the Service, </w:t>
      </w:r>
      <w:r w:rsidR="0032017F" w:rsidRPr="00EC65C1">
        <w:rPr>
          <w:rFonts w:ascii="Arial" w:hAnsi="Arial" w:cs="Arial"/>
          <w:sz w:val="19"/>
          <w:szCs w:val="19"/>
        </w:rPr>
        <w:t xml:space="preserve">users </w:t>
      </w:r>
      <w:proofErr w:type="gramStart"/>
      <w:r w:rsidR="00470498" w:rsidRPr="00EC65C1">
        <w:rPr>
          <w:rFonts w:ascii="Arial" w:hAnsi="Arial" w:cs="Arial"/>
          <w:sz w:val="19"/>
          <w:szCs w:val="19"/>
        </w:rPr>
        <w:t>are able to</w:t>
      </w:r>
      <w:proofErr w:type="gramEnd"/>
      <w:r w:rsidR="00470498" w:rsidRPr="00EC65C1">
        <w:rPr>
          <w:rFonts w:ascii="Arial" w:hAnsi="Arial" w:cs="Arial"/>
          <w:sz w:val="19"/>
          <w:szCs w:val="19"/>
        </w:rPr>
        <w:t xml:space="preserve"> use a </w:t>
      </w:r>
      <w:r w:rsidR="00782B30" w:rsidRPr="00EC65C1">
        <w:rPr>
          <w:rFonts w:ascii="Arial" w:hAnsi="Arial" w:cs="Arial"/>
          <w:sz w:val="19"/>
          <w:szCs w:val="19"/>
        </w:rPr>
        <w:t>browser-based</w:t>
      </w:r>
      <w:r w:rsidR="00470498" w:rsidRPr="00EC65C1">
        <w:rPr>
          <w:rFonts w:ascii="Arial" w:hAnsi="Arial" w:cs="Arial"/>
          <w:sz w:val="19"/>
          <w:szCs w:val="19"/>
        </w:rPr>
        <w:t xml:space="preserve"> client or to download and locally install the Service’s software</w:t>
      </w:r>
      <w:r w:rsidR="008A1F92" w:rsidRPr="00EC65C1">
        <w:rPr>
          <w:rFonts w:ascii="Arial" w:hAnsi="Arial" w:cs="Arial"/>
          <w:sz w:val="19"/>
          <w:szCs w:val="19"/>
        </w:rPr>
        <w:t xml:space="preserve"> which will require additional local machine rights</w:t>
      </w:r>
      <w:r w:rsidR="00782B30" w:rsidRPr="00EC65C1">
        <w:rPr>
          <w:rFonts w:ascii="Arial" w:hAnsi="Arial" w:cs="Arial"/>
          <w:sz w:val="19"/>
          <w:szCs w:val="19"/>
        </w:rPr>
        <w:t>.  Feature set and user experience will vary based on the selected option</w:t>
      </w:r>
      <w:r w:rsidR="001813CB" w:rsidRPr="00EC65C1">
        <w:rPr>
          <w:rFonts w:ascii="Arial" w:hAnsi="Arial" w:cs="Arial"/>
          <w:sz w:val="19"/>
          <w:szCs w:val="19"/>
        </w:rPr>
        <w:t xml:space="preserve">.  Customer acknowledges that </w:t>
      </w:r>
      <w:proofErr w:type="gramStart"/>
      <w:r w:rsidR="001813CB" w:rsidRPr="00EC65C1">
        <w:rPr>
          <w:rFonts w:ascii="Arial" w:hAnsi="Arial" w:cs="Arial"/>
          <w:sz w:val="19"/>
          <w:szCs w:val="19"/>
        </w:rPr>
        <w:t>in particular for</w:t>
      </w:r>
      <w:proofErr w:type="gramEnd"/>
      <w:r w:rsidR="001813CB" w:rsidRPr="00EC65C1">
        <w:rPr>
          <w:rFonts w:ascii="Arial" w:hAnsi="Arial" w:cs="Arial"/>
          <w:sz w:val="19"/>
          <w:szCs w:val="19"/>
        </w:rPr>
        <w:t xml:space="preserve"> guests with limited rights on their device, feature set may be limited</w:t>
      </w:r>
      <w:r w:rsidR="00782B30" w:rsidRPr="00EC65C1">
        <w:rPr>
          <w:rFonts w:ascii="Arial" w:hAnsi="Arial" w:cs="Arial"/>
          <w:sz w:val="19"/>
          <w:szCs w:val="19"/>
        </w:rPr>
        <w:t xml:space="preserve">. </w:t>
      </w:r>
      <w:r w:rsidR="008A1F92" w:rsidRPr="00EC65C1">
        <w:rPr>
          <w:rFonts w:ascii="Arial" w:hAnsi="Arial" w:cs="Arial"/>
          <w:sz w:val="19"/>
          <w:szCs w:val="19"/>
        </w:rPr>
        <w:t xml:space="preserve"> Allstream will not be responsible for </w:t>
      </w:r>
      <w:r w:rsidR="00AB5E96" w:rsidRPr="00EC65C1">
        <w:rPr>
          <w:rFonts w:ascii="Arial" w:hAnsi="Arial" w:cs="Arial"/>
          <w:sz w:val="19"/>
          <w:szCs w:val="19"/>
        </w:rPr>
        <w:t>software or browser issues.</w:t>
      </w:r>
    </w:p>
    <w:p w14:paraId="6585961E" w14:textId="77777777" w:rsidR="00EC65C1" w:rsidRPr="00EC65C1" w:rsidRDefault="00EC65C1" w:rsidP="00EC65C1">
      <w:pPr>
        <w:pStyle w:val="ListParagraph"/>
        <w:rPr>
          <w:rFonts w:ascii="Arial" w:hAnsi="Arial" w:cs="Arial"/>
          <w:sz w:val="19"/>
          <w:szCs w:val="19"/>
        </w:rPr>
      </w:pPr>
    </w:p>
    <w:p w14:paraId="56C002E0" w14:textId="77777777" w:rsidR="00EC65C1" w:rsidRDefault="00F40171" w:rsidP="00EC65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hAnsi="Arial" w:cs="Arial"/>
          <w:sz w:val="19"/>
          <w:szCs w:val="19"/>
        </w:rPr>
        <w:t xml:space="preserve">For those applications using customer provided </w:t>
      </w:r>
      <w:r w:rsidR="009F15E1" w:rsidRPr="00EC65C1">
        <w:rPr>
          <w:rFonts w:ascii="Arial" w:hAnsi="Arial" w:cs="Arial"/>
          <w:sz w:val="19"/>
          <w:szCs w:val="19"/>
        </w:rPr>
        <w:t xml:space="preserve">Microsoft Office 365 </w:t>
      </w:r>
      <w:r w:rsidRPr="00EC65C1">
        <w:rPr>
          <w:rFonts w:ascii="Arial" w:hAnsi="Arial" w:cs="Arial"/>
          <w:sz w:val="19"/>
          <w:szCs w:val="19"/>
        </w:rPr>
        <w:t xml:space="preserve">for authentication and authorization, Customer is responsible for managing their users on that platform </w:t>
      </w:r>
      <w:r w:rsidR="009F15E1" w:rsidRPr="00EC65C1">
        <w:rPr>
          <w:rFonts w:ascii="Arial" w:hAnsi="Arial" w:cs="Arial"/>
          <w:sz w:val="19"/>
          <w:szCs w:val="19"/>
        </w:rPr>
        <w:t>as well as on the local Service portal</w:t>
      </w:r>
      <w:r w:rsidR="009C09FC" w:rsidRPr="00EC65C1">
        <w:rPr>
          <w:rFonts w:ascii="Arial" w:hAnsi="Arial" w:cs="Arial"/>
          <w:sz w:val="19"/>
          <w:szCs w:val="19"/>
        </w:rPr>
        <w:t xml:space="preserve">. </w:t>
      </w:r>
      <w:r w:rsidR="009F15E1" w:rsidRPr="00EC65C1">
        <w:rPr>
          <w:rFonts w:ascii="Arial" w:hAnsi="Arial" w:cs="Arial"/>
          <w:sz w:val="19"/>
          <w:szCs w:val="19"/>
        </w:rPr>
        <w:t xml:space="preserve"> </w:t>
      </w:r>
      <w:r w:rsidR="005D1DBC" w:rsidRPr="00EC65C1">
        <w:rPr>
          <w:rFonts w:ascii="Arial" w:hAnsi="Arial" w:cs="Arial"/>
          <w:sz w:val="19"/>
          <w:szCs w:val="19"/>
        </w:rPr>
        <w:t xml:space="preserve">For those applications using customer provided Calendar application </w:t>
      </w:r>
      <w:r w:rsidR="004E6213" w:rsidRPr="00EC65C1">
        <w:rPr>
          <w:rFonts w:ascii="Arial" w:hAnsi="Arial" w:cs="Arial"/>
          <w:sz w:val="19"/>
          <w:szCs w:val="19"/>
        </w:rPr>
        <w:t>(Google G Suite or Microsoft Office 365)</w:t>
      </w:r>
      <w:r w:rsidR="005D1DBC" w:rsidRPr="00EC65C1">
        <w:rPr>
          <w:rFonts w:ascii="Arial" w:hAnsi="Arial" w:cs="Arial"/>
          <w:sz w:val="19"/>
          <w:szCs w:val="19"/>
        </w:rPr>
        <w:t xml:space="preserve">, Customer is responsible for managing </w:t>
      </w:r>
      <w:r w:rsidR="009C09FC" w:rsidRPr="00EC65C1">
        <w:rPr>
          <w:rFonts w:ascii="Arial" w:hAnsi="Arial" w:cs="Arial"/>
          <w:sz w:val="19"/>
          <w:szCs w:val="19"/>
        </w:rPr>
        <w:t xml:space="preserve">CPD account </w:t>
      </w:r>
      <w:r w:rsidR="005D1DBC" w:rsidRPr="00EC65C1">
        <w:rPr>
          <w:rFonts w:ascii="Arial" w:hAnsi="Arial" w:cs="Arial"/>
          <w:sz w:val="19"/>
          <w:szCs w:val="19"/>
        </w:rPr>
        <w:t xml:space="preserve">on that platform.  </w:t>
      </w:r>
      <w:r w:rsidRPr="00EC65C1">
        <w:rPr>
          <w:rFonts w:ascii="Arial" w:hAnsi="Arial" w:cs="Arial"/>
          <w:sz w:val="19"/>
          <w:szCs w:val="19"/>
        </w:rPr>
        <w:t xml:space="preserve">Customer acknowledges and understands that in the event of a connectivity </w:t>
      </w:r>
      <w:r w:rsidR="00A23264" w:rsidRPr="00EC65C1">
        <w:rPr>
          <w:rFonts w:ascii="Arial" w:hAnsi="Arial" w:cs="Arial"/>
          <w:sz w:val="19"/>
          <w:szCs w:val="19"/>
        </w:rPr>
        <w:t xml:space="preserve">issue to/from or failure of the Microsoft Office 365 or Google G Suite service, </w:t>
      </w:r>
      <w:r w:rsidR="001D1E5A" w:rsidRPr="00EC65C1">
        <w:rPr>
          <w:rFonts w:ascii="Arial" w:hAnsi="Arial" w:cs="Arial"/>
          <w:sz w:val="19"/>
          <w:szCs w:val="19"/>
        </w:rPr>
        <w:t>some feature of the Service (such as but not limited to authenticating and authoriz</w:t>
      </w:r>
      <w:r w:rsidR="00D5482A" w:rsidRPr="00EC65C1">
        <w:rPr>
          <w:rFonts w:ascii="Arial" w:hAnsi="Arial" w:cs="Arial"/>
          <w:sz w:val="19"/>
          <w:szCs w:val="19"/>
        </w:rPr>
        <w:t>ing</w:t>
      </w:r>
      <w:r w:rsidR="001D1E5A" w:rsidRPr="00EC65C1">
        <w:rPr>
          <w:rFonts w:ascii="Arial" w:hAnsi="Arial" w:cs="Arial"/>
          <w:sz w:val="19"/>
          <w:szCs w:val="19"/>
        </w:rPr>
        <w:t xml:space="preserve"> users to connect to </w:t>
      </w:r>
      <w:r w:rsidR="007A07FC" w:rsidRPr="00EC65C1">
        <w:rPr>
          <w:rFonts w:ascii="Arial" w:hAnsi="Arial" w:cs="Arial"/>
          <w:sz w:val="19"/>
          <w:szCs w:val="19"/>
        </w:rPr>
        <w:t>the Service</w:t>
      </w:r>
      <w:r w:rsidR="00DC37E3" w:rsidRPr="00EC65C1">
        <w:rPr>
          <w:rFonts w:ascii="Arial" w:hAnsi="Arial" w:cs="Arial"/>
          <w:sz w:val="19"/>
          <w:szCs w:val="19"/>
        </w:rPr>
        <w:t>, booking of new meetings with CPD</w:t>
      </w:r>
      <w:r w:rsidR="001D1E5A" w:rsidRPr="00EC65C1">
        <w:rPr>
          <w:rFonts w:ascii="Arial" w:hAnsi="Arial" w:cs="Arial"/>
          <w:sz w:val="19"/>
          <w:szCs w:val="19"/>
        </w:rPr>
        <w:t xml:space="preserve">) will not be available. </w:t>
      </w:r>
      <w:r w:rsidR="00166C1E" w:rsidRPr="00EC65C1">
        <w:rPr>
          <w:rFonts w:ascii="Arial" w:hAnsi="Arial" w:cs="Arial"/>
          <w:sz w:val="19"/>
          <w:szCs w:val="19"/>
        </w:rPr>
        <w:t xml:space="preserve"> Customer must have Global administrator or equivalent rights to setup the Service with Allstream with these integrations.  In the case where the customer does not meet the requirement </w:t>
      </w:r>
      <w:r w:rsidR="003007FD" w:rsidRPr="00EC65C1">
        <w:rPr>
          <w:rFonts w:ascii="Arial" w:hAnsi="Arial" w:cs="Arial"/>
          <w:sz w:val="19"/>
          <w:szCs w:val="19"/>
        </w:rPr>
        <w:t xml:space="preserve">to setup </w:t>
      </w:r>
      <w:r w:rsidR="000A0BA4" w:rsidRPr="00EC65C1">
        <w:rPr>
          <w:rFonts w:ascii="Arial" w:hAnsi="Arial" w:cs="Arial"/>
          <w:sz w:val="19"/>
          <w:szCs w:val="19"/>
        </w:rPr>
        <w:t>these integrations</w:t>
      </w:r>
      <w:r w:rsidR="00ED1C16" w:rsidRPr="00EC65C1">
        <w:rPr>
          <w:rFonts w:ascii="Arial" w:hAnsi="Arial" w:cs="Arial"/>
          <w:sz w:val="19"/>
          <w:szCs w:val="19"/>
        </w:rPr>
        <w:t xml:space="preserve"> or does not provide sufficient support and cooperation or knowledge to realize the integration</w:t>
      </w:r>
      <w:r w:rsidR="003007FD" w:rsidRPr="00EC65C1">
        <w:rPr>
          <w:rFonts w:ascii="Arial" w:hAnsi="Arial" w:cs="Arial"/>
          <w:sz w:val="19"/>
          <w:szCs w:val="19"/>
        </w:rPr>
        <w:t>, Customer acknowledges that Allstream will charge for the Service as per the Service Order</w:t>
      </w:r>
      <w:r w:rsidR="00ED1C16" w:rsidRPr="00EC65C1">
        <w:rPr>
          <w:rFonts w:ascii="Arial" w:hAnsi="Arial" w:cs="Arial"/>
          <w:sz w:val="19"/>
          <w:szCs w:val="19"/>
        </w:rPr>
        <w:t xml:space="preserve"> without the integration deployed</w:t>
      </w:r>
      <w:r w:rsidR="003007FD" w:rsidRPr="00EC65C1">
        <w:rPr>
          <w:rFonts w:ascii="Arial" w:hAnsi="Arial" w:cs="Arial"/>
          <w:sz w:val="19"/>
          <w:szCs w:val="19"/>
        </w:rPr>
        <w:t>.</w:t>
      </w:r>
    </w:p>
    <w:p w14:paraId="3C123503" w14:textId="77777777" w:rsidR="00EC65C1" w:rsidRDefault="00EC65C1" w:rsidP="00EC65C1">
      <w:pPr>
        <w:pStyle w:val="ListParagraph"/>
        <w:tabs>
          <w:tab w:val="left" w:pos="-1440"/>
          <w:tab w:val="left" w:pos="-720"/>
          <w:tab w:val="left" w:pos="810"/>
          <w:tab w:val="left" w:pos="1440"/>
        </w:tabs>
        <w:suppressAutoHyphens/>
        <w:spacing w:after="0"/>
        <w:ind w:left="810"/>
        <w:jc w:val="both"/>
        <w:rPr>
          <w:rFonts w:ascii="Arial" w:hAnsi="Arial" w:cs="Arial"/>
          <w:sz w:val="19"/>
          <w:szCs w:val="19"/>
        </w:rPr>
      </w:pPr>
    </w:p>
    <w:p w14:paraId="6A646779" w14:textId="77777777" w:rsidR="004C7DC1" w:rsidRDefault="00912B7C" w:rsidP="004C7D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EC65C1">
        <w:rPr>
          <w:rFonts w:ascii="Arial" w:eastAsia="Times New Roman" w:hAnsi="Arial" w:cs="Arial"/>
          <w:sz w:val="19"/>
          <w:szCs w:val="19"/>
        </w:rPr>
        <w:t>T</w:t>
      </w:r>
      <w:r w:rsidRPr="00EC65C1">
        <w:rPr>
          <w:rFonts w:ascii="Arial" w:hAnsi="Arial" w:cs="Arial"/>
          <w:sz w:val="19"/>
          <w:szCs w:val="19"/>
        </w:rPr>
        <w:t>o the extent Customer u</w:t>
      </w:r>
      <w:r w:rsidR="00FC4BC2" w:rsidRPr="00EC65C1">
        <w:rPr>
          <w:rFonts w:ascii="Arial" w:hAnsi="Arial" w:cs="Arial"/>
          <w:sz w:val="19"/>
          <w:szCs w:val="19"/>
        </w:rPr>
        <w:t>se</w:t>
      </w:r>
      <w:r w:rsidRPr="00EC65C1">
        <w:rPr>
          <w:rFonts w:ascii="Arial" w:hAnsi="Arial" w:cs="Arial"/>
          <w:sz w:val="19"/>
          <w:szCs w:val="19"/>
        </w:rPr>
        <w:t xml:space="preserve">s the </w:t>
      </w:r>
      <w:r w:rsidR="00B562D4" w:rsidRPr="00EC65C1">
        <w:rPr>
          <w:rFonts w:ascii="Arial" w:hAnsi="Arial" w:cs="Arial"/>
          <w:sz w:val="19"/>
          <w:szCs w:val="19"/>
        </w:rPr>
        <w:t>Service</w:t>
      </w:r>
      <w:r w:rsidR="00844432" w:rsidRPr="00EC65C1">
        <w:rPr>
          <w:rFonts w:ascii="Arial" w:hAnsi="Arial" w:cs="Arial"/>
          <w:sz w:val="19"/>
          <w:szCs w:val="19"/>
        </w:rPr>
        <w:t xml:space="preserve"> </w:t>
      </w:r>
      <w:r w:rsidR="001D1E5A" w:rsidRPr="00EC65C1">
        <w:rPr>
          <w:rFonts w:ascii="Arial" w:hAnsi="Arial" w:cs="Arial"/>
          <w:sz w:val="19"/>
          <w:szCs w:val="19"/>
        </w:rPr>
        <w:t>application</w:t>
      </w:r>
      <w:r w:rsidRPr="00EC65C1">
        <w:rPr>
          <w:rFonts w:ascii="Arial" w:hAnsi="Arial" w:cs="Arial"/>
          <w:sz w:val="19"/>
          <w:szCs w:val="19"/>
        </w:rPr>
        <w:t xml:space="preserve"> downloaded from an online </w:t>
      </w:r>
      <w:r w:rsidR="00FA3202" w:rsidRPr="00EC65C1">
        <w:rPr>
          <w:rFonts w:ascii="Arial" w:hAnsi="Arial" w:cs="Arial"/>
          <w:sz w:val="19"/>
          <w:szCs w:val="19"/>
        </w:rPr>
        <w:t xml:space="preserve">store </w:t>
      </w:r>
      <w:r w:rsidRPr="00EC65C1">
        <w:rPr>
          <w:rFonts w:ascii="Arial" w:hAnsi="Arial" w:cs="Arial"/>
          <w:sz w:val="19"/>
          <w:szCs w:val="19"/>
        </w:rPr>
        <w:t>for use with the</w:t>
      </w:r>
      <w:r w:rsidR="0088651A" w:rsidRPr="00EC65C1">
        <w:rPr>
          <w:rFonts w:ascii="Arial" w:hAnsi="Arial" w:cs="Arial"/>
          <w:sz w:val="19"/>
          <w:szCs w:val="19"/>
        </w:rPr>
        <w:t xml:space="preserve">ir smart </w:t>
      </w:r>
      <w:r w:rsidR="0006636A" w:rsidRPr="00EC65C1">
        <w:rPr>
          <w:rFonts w:ascii="Arial" w:hAnsi="Arial" w:cs="Arial"/>
          <w:sz w:val="19"/>
          <w:szCs w:val="19"/>
        </w:rPr>
        <w:t>device available with the</w:t>
      </w:r>
      <w:r w:rsidRPr="00EC65C1">
        <w:rPr>
          <w:rFonts w:ascii="Arial" w:hAnsi="Arial" w:cs="Arial"/>
          <w:sz w:val="19"/>
          <w:szCs w:val="19"/>
        </w:rPr>
        <w:t xml:space="preserve"> </w:t>
      </w:r>
      <w:r w:rsidR="00844432" w:rsidRPr="00EC65C1">
        <w:rPr>
          <w:rFonts w:ascii="Arial" w:hAnsi="Arial" w:cs="Arial"/>
          <w:sz w:val="19"/>
          <w:szCs w:val="19"/>
        </w:rPr>
        <w:t>Device Management feature</w:t>
      </w:r>
      <w:r w:rsidRPr="00EC65C1">
        <w:rPr>
          <w:rFonts w:ascii="Arial" w:hAnsi="Arial" w:cs="Arial"/>
          <w:sz w:val="19"/>
          <w:szCs w:val="19"/>
        </w:rPr>
        <w:t xml:space="preserve">, </w:t>
      </w:r>
      <w:r w:rsidR="00C2382D" w:rsidRPr="00EC65C1">
        <w:rPr>
          <w:rFonts w:ascii="Arial" w:hAnsi="Arial" w:cs="Arial"/>
          <w:sz w:val="19"/>
          <w:szCs w:val="19"/>
        </w:rPr>
        <w:t>Allstream</w:t>
      </w:r>
      <w:r w:rsidRPr="00EC65C1">
        <w:rPr>
          <w:rFonts w:ascii="Arial" w:hAnsi="Arial" w:cs="Arial"/>
          <w:sz w:val="19"/>
          <w:szCs w:val="19"/>
        </w:rPr>
        <w:t xml:space="preserve"> gives no guarantees as t</w:t>
      </w:r>
      <w:r w:rsidR="0006636A" w:rsidRPr="00EC65C1">
        <w:rPr>
          <w:rFonts w:ascii="Arial" w:hAnsi="Arial" w:cs="Arial"/>
          <w:sz w:val="19"/>
          <w:szCs w:val="19"/>
        </w:rPr>
        <w:t>o the software compatibility,</w:t>
      </w:r>
      <w:r w:rsidRPr="00EC65C1">
        <w:rPr>
          <w:rFonts w:ascii="Arial" w:hAnsi="Arial" w:cs="Arial"/>
          <w:sz w:val="19"/>
          <w:szCs w:val="19"/>
        </w:rPr>
        <w:t xml:space="preserve"> availabi</w:t>
      </w:r>
      <w:r w:rsidR="0006636A" w:rsidRPr="00EC65C1">
        <w:rPr>
          <w:rFonts w:ascii="Arial" w:hAnsi="Arial" w:cs="Arial"/>
          <w:sz w:val="19"/>
          <w:szCs w:val="19"/>
        </w:rPr>
        <w:t xml:space="preserve">lity or quality with third party providers. Any installation or service labor expended </w:t>
      </w:r>
      <w:r w:rsidR="006F026D" w:rsidRPr="00EC65C1">
        <w:rPr>
          <w:rFonts w:ascii="Arial" w:hAnsi="Arial" w:cs="Arial"/>
          <w:sz w:val="19"/>
          <w:szCs w:val="19"/>
        </w:rPr>
        <w:t>because of</w:t>
      </w:r>
      <w:r w:rsidR="0006636A" w:rsidRPr="00EC65C1">
        <w:rPr>
          <w:rFonts w:ascii="Arial" w:hAnsi="Arial" w:cs="Arial"/>
          <w:sz w:val="19"/>
          <w:szCs w:val="19"/>
        </w:rPr>
        <w:t xml:space="preserve"> these mobile applications will be billed additional on a time &amp; materials basis at </w:t>
      </w:r>
      <w:r w:rsidR="00D5482A" w:rsidRPr="00EC65C1">
        <w:rPr>
          <w:rFonts w:ascii="Arial" w:hAnsi="Arial" w:cs="Arial"/>
          <w:sz w:val="19"/>
          <w:szCs w:val="19"/>
        </w:rPr>
        <w:t xml:space="preserve">then </w:t>
      </w:r>
      <w:r w:rsidR="0006636A" w:rsidRPr="00EC65C1">
        <w:rPr>
          <w:rFonts w:ascii="Arial" w:hAnsi="Arial" w:cs="Arial"/>
          <w:sz w:val="19"/>
          <w:szCs w:val="19"/>
        </w:rPr>
        <w:t>current hourly rates.</w:t>
      </w:r>
    </w:p>
    <w:p w14:paraId="28E2740F" w14:textId="77777777" w:rsidR="004C7DC1" w:rsidRPr="004C7DC1" w:rsidRDefault="004C7DC1" w:rsidP="004C7DC1">
      <w:pPr>
        <w:pStyle w:val="ListParagraph"/>
        <w:rPr>
          <w:rFonts w:ascii="Arial" w:hAnsi="Arial" w:cs="Arial"/>
          <w:sz w:val="19"/>
          <w:szCs w:val="19"/>
        </w:rPr>
      </w:pPr>
    </w:p>
    <w:p w14:paraId="0429D610" w14:textId="6112F962" w:rsidR="004C7DC1" w:rsidRDefault="00046CB9" w:rsidP="004C7D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4C7DC1">
        <w:rPr>
          <w:rFonts w:ascii="Arial" w:hAnsi="Arial" w:cs="Arial"/>
          <w:sz w:val="19"/>
          <w:szCs w:val="19"/>
        </w:rPr>
        <w:t xml:space="preserve">Customer is responsible for </w:t>
      </w:r>
      <w:r w:rsidR="00AD502B" w:rsidRPr="004C7DC1">
        <w:rPr>
          <w:rFonts w:ascii="Arial" w:hAnsi="Arial" w:cs="Arial"/>
          <w:sz w:val="19"/>
          <w:szCs w:val="19"/>
        </w:rPr>
        <w:t xml:space="preserve">any and </w:t>
      </w:r>
      <w:r w:rsidRPr="004C7DC1">
        <w:rPr>
          <w:rFonts w:ascii="Arial" w:hAnsi="Arial" w:cs="Arial"/>
          <w:sz w:val="19"/>
          <w:szCs w:val="19"/>
        </w:rPr>
        <w:t>all 3</w:t>
      </w:r>
      <w:r w:rsidRPr="004C7DC1">
        <w:rPr>
          <w:rFonts w:ascii="Arial" w:hAnsi="Arial" w:cs="Arial"/>
          <w:sz w:val="19"/>
          <w:szCs w:val="19"/>
          <w:vertAlign w:val="superscript"/>
        </w:rPr>
        <w:t>rd</w:t>
      </w:r>
      <w:r w:rsidRPr="004C7DC1">
        <w:rPr>
          <w:rFonts w:ascii="Arial" w:hAnsi="Arial" w:cs="Arial"/>
          <w:sz w:val="19"/>
          <w:szCs w:val="19"/>
        </w:rPr>
        <w:t xml:space="preserve"> party costs to join a meeting </w:t>
      </w:r>
      <w:r w:rsidR="00C9707C" w:rsidRPr="004C7DC1">
        <w:rPr>
          <w:rFonts w:ascii="Arial" w:hAnsi="Arial" w:cs="Arial"/>
          <w:sz w:val="19"/>
          <w:szCs w:val="19"/>
        </w:rPr>
        <w:t>through the PSTN</w:t>
      </w:r>
      <w:r w:rsidR="00A5161B" w:rsidRPr="004C7DC1">
        <w:rPr>
          <w:rFonts w:ascii="Arial" w:hAnsi="Arial" w:cs="Arial"/>
          <w:sz w:val="19"/>
          <w:szCs w:val="19"/>
        </w:rPr>
        <w:t xml:space="preserve"> (dial-in or call-back)</w:t>
      </w:r>
      <w:r w:rsidR="00C9707C" w:rsidRPr="004C7DC1">
        <w:rPr>
          <w:rFonts w:ascii="Arial" w:hAnsi="Arial" w:cs="Arial"/>
          <w:sz w:val="19"/>
          <w:szCs w:val="19"/>
        </w:rPr>
        <w:t>, including but not limited to connection o</w:t>
      </w:r>
      <w:r w:rsidR="002346FF" w:rsidRPr="004C7DC1">
        <w:rPr>
          <w:rFonts w:ascii="Arial" w:hAnsi="Arial" w:cs="Arial"/>
          <w:sz w:val="19"/>
          <w:szCs w:val="19"/>
        </w:rPr>
        <w:t>r</w:t>
      </w:r>
      <w:r w:rsidR="00C9707C" w:rsidRPr="004C7DC1">
        <w:rPr>
          <w:rFonts w:ascii="Arial" w:hAnsi="Arial" w:cs="Arial"/>
          <w:sz w:val="19"/>
          <w:szCs w:val="19"/>
        </w:rPr>
        <w:t xml:space="preserve"> per minute fee as charged by their PSTN provider to make or receive a call </w:t>
      </w:r>
      <w:r w:rsidR="00B00A18" w:rsidRPr="004C7DC1">
        <w:rPr>
          <w:rFonts w:ascii="Arial" w:hAnsi="Arial" w:cs="Arial"/>
          <w:sz w:val="19"/>
          <w:szCs w:val="19"/>
        </w:rPr>
        <w:t>to/</w:t>
      </w:r>
      <w:r w:rsidR="00C9707C" w:rsidRPr="004C7DC1">
        <w:rPr>
          <w:rFonts w:ascii="Arial" w:hAnsi="Arial" w:cs="Arial"/>
          <w:sz w:val="19"/>
          <w:szCs w:val="19"/>
        </w:rPr>
        <w:t xml:space="preserve">from the nearest </w:t>
      </w:r>
      <w:r w:rsidR="00D5482A" w:rsidRPr="004C7DC1">
        <w:rPr>
          <w:rFonts w:ascii="Arial" w:hAnsi="Arial" w:cs="Arial"/>
          <w:sz w:val="19"/>
          <w:szCs w:val="19"/>
        </w:rPr>
        <w:t>s</w:t>
      </w:r>
      <w:r w:rsidR="000869F6" w:rsidRPr="004C7DC1">
        <w:rPr>
          <w:rFonts w:ascii="Arial" w:hAnsi="Arial" w:cs="Arial"/>
          <w:sz w:val="19"/>
          <w:szCs w:val="19"/>
        </w:rPr>
        <w:t xml:space="preserve">ervice </w:t>
      </w:r>
      <w:r w:rsidR="00D5482A" w:rsidRPr="004C7DC1">
        <w:rPr>
          <w:rFonts w:ascii="Arial" w:hAnsi="Arial" w:cs="Arial"/>
          <w:sz w:val="19"/>
          <w:szCs w:val="19"/>
        </w:rPr>
        <w:t>p</w:t>
      </w:r>
      <w:r w:rsidR="00C9707C" w:rsidRPr="004C7DC1">
        <w:rPr>
          <w:rFonts w:ascii="Arial" w:hAnsi="Arial" w:cs="Arial"/>
          <w:sz w:val="19"/>
          <w:szCs w:val="19"/>
        </w:rPr>
        <w:t xml:space="preserve">oint of </w:t>
      </w:r>
      <w:r w:rsidR="00D5482A" w:rsidRPr="004C7DC1">
        <w:rPr>
          <w:rFonts w:ascii="Arial" w:hAnsi="Arial" w:cs="Arial"/>
          <w:sz w:val="19"/>
          <w:szCs w:val="19"/>
        </w:rPr>
        <w:t>p</w:t>
      </w:r>
      <w:r w:rsidR="00C9707C" w:rsidRPr="004C7DC1">
        <w:rPr>
          <w:rFonts w:ascii="Arial" w:hAnsi="Arial" w:cs="Arial"/>
          <w:sz w:val="19"/>
          <w:szCs w:val="19"/>
        </w:rPr>
        <w:t xml:space="preserve">resence.  Allstream </w:t>
      </w:r>
      <w:r w:rsidR="00A5161B" w:rsidRPr="004C7DC1">
        <w:rPr>
          <w:rFonts w:ascii="Arial" w:hAnsi="Arial" w:cs="Arial"/>
          <w:sz w:val="19"/>
          <w:szCs w:val="19"/>
        </w:rPr>
        <w:t xml:space="preserve">will </w:t>
      </w:r>
      <w:r w:rsidR="00C9707C" w:rsidRPr="004C7DC1">
        <w:rPr>
          <w:rFonts w:ascii="Arial" w:hAnsi="Arial" w:cs="Arial"/>
          <w:sz w:val="19"/>
          <w:szCs w:val="19"/>
        </w:rPr>
        <w:t>provide</w:t>
      </w:r>
      <w:r w:rsidR="00A5161B" w:rsidRPr="004C7DC1">
        <w:rPr>
          <w:rFonts w:ascii="Arial" w:hAnsi="Arial" w:cs="Arial"/>
          <w:sz w:val="19"/>
          <w:szCs w:val="19"/>
        </w:rPr>
        <w:t xml:space="preserve"> </w:t>
      </w:r>
      <w:r w:rsidR="000869F6" w:rsidRPr="004C7DC1">
        <w:rPr>
          <w:rFonts w:ascii="Arial" w:hAnsi="Arial" w:cs="Arial"/>
          <w:sz w:val="19"/>
          <w:szCs w:val="19"/>
        </w:rPr>
        <w:t>one (1)</w:t>
      </w:r>
      <w:r w:rsidR="00A5161B" w:rsidRPr="004C7DC1">
        <w:rPr>
          <w:rFonts w:ascii="Arial" w:hAnsi="Arial" w:cs="Arial"/>
          <w:sz w:val="19"/>
          <w:szCs w:val="19"/>
        </w:rPr>
        <w:t xml:space="preserve"> toll number </w:t>
      </w:r>
      <w:r w:rsidR="00682717" w:rsidRPr="004C7DC1">
        <w:rPr>
          <w:rFonts w:ascii="Arial" w:hAnsi="Arial" w:cs="Arial"/>
          <w:sz w:val="19"/>
          <w:szCs w:val="19"/>
        </w:rPr>
        <w:t>(regular 10</w:t>
      </w:r>
      <w:r w:rsidR="002D2420">
        <w:rPr>
          <w:rFonts w:ascii="Arial" w:hAnsi="Arial" w:cs="Arial"/>
          <w:sz w:val="19"/>
          <w:szCs w:val="19"/>
        </w:rPr>
        <w:t>-</w:t>
      </w:r>
      <w:r w:rsidR="00682717" w:rsidRPr="004C7DC1">
        <w:rPr>
          <w:rFonts w:ascii="Arial" w:hAnsi="Arial" w:cs="Arial"/>
          <w:sz w:val="19"/>
          <w:szCs w:val="19"/>
        </w:rPr>
        <w:t xml:space="preserve">digit telephone number) </w:t>
      </w:r>
      <w:r w:rsidR="00A5161B" w:rsidRPr="004C7DC1">
        <w:rPr>
          <w:rFonts w:ascii="Arial" w:hAnsi="Arial" w:cs="Arial"/>
          <w:sz w:val="19"/>
          <w:szCs w:val="19"/>
        </w:rPr>
        <w:t>for Canada</w:t>
      </w:r>
      <w:r w:rsidR="00537CC5" w:rsidRPr="004C7DC1">
        <w:rPr>
          <w:rFonts w:ascii="Arial" w:hAnsi="Arial" w:cs="Arial"/>
          <w:sz w:val="19"/>
          <w:szCs w:val="19"/>
        </w:rPr>
        <w:t xml:space="preserve"> and</w:t>
      </w:r>
      <w:r w:rsidR="00A5161B" w:rsidRPr="004C7DC1">
        <w:rPr>
          <w:rFonts w:ascii="Arial" w:hAnsi="Arial" w:cs="Arial"/>
          <w:sz w:val="19"/>
          <w:szCs w:val="19"/>
        </w:rPr>
        <w:t xml:space="preserve"> </w:t>
      </w:r>
      <w:r w:rsidR="00B00A18" w:rsidRPr="004C7DC1">
        <w:rPr>
          <w:rFonts w:ascii="Arial" w:hAnsi="Arial" w:cs="Arial"/>
          <w:sz w:val="19"/>
          <w:szCs w:val="19"/>
        </w:rPr>
        <w:t xml:space="preserve">(1) toll number for the </w:t>
      </w:r>
      <w:r w:rsidR="00A5161B" w:rsidRPr="004C7DC1">
        <w:rPr>
          <w:rFonts w:ascii="Arial" w:hAnsi="Arial" w:cs="Arial"/>
          <w:sz w:val="19"/>
          <w:szCs w:val="19"/>
        </w:rPr>
        <w:t xml:space="preserve">US to reach the Service.  </w:t>
      </w:r>
      <w:r w:rsidR="00537CC5" w:rsidRPr="004C7DC1">
        <w:rPr>
          <w:rFonts w:ascii="Arial" w:hAnsi="Arial" w:cs="Arial"/>
          <w:sz w:val="19"/>
          <w:szCs w:val="19"/>
        </w:rPr>
        <w:t xml:space="preserve">Additional </w:t>
      </w:r>
      <w:r w:rsidR="00125AD8" w:rsidRPr="004C7DC1">
        <w:rPr>
          <w:rFonts w:ascii="Arial" w:hAnsi="Arial" w:cs="Arial"/>
          <w:sz w:val="19"/>
          <w:szCs w:val="19"/>
        </w:rPr>
        <w:t xml:space="preserve">toll </w:t>
      </w:r>
      <w:r w:rsidR="00537CC5" w:rsidRPr="004C7DC1">
        <w:rPr>
          <w:rFonts w:ascii="Arial" w:hAnsi="Arial" w:cs="Arial"/>
          <w:sz w:val="19"/>
          <w:szCs w:val="19"/>
        </w:rPr>
        <w:t xml:space="preserve">numbers in </w:t>
      </w:r>
      <w:r w:rsidR="00B00A18" w:rsidRPr="004C7DC1">
        <w:rPr>
          <w:rFonts w:ascii="Arial" w:hAnsi="Arial" w:cs="Arial"/>
          <w:sz w:val="19"/>
          <w:szCs w:val="19"/>
        </w:rPr>
        <w:t>several</w:t>
      </w:r>
      <w:r w:rsidR="00537CC5" w:rsidRPr="004C7DC1">
        <w:rPr>
          <w:rFonts w:ascii="Arial" w:hAnsi="Arial" w:cs="Arial"/>
          <w:sz w:val="19"/>
          <w:szCs w:val="19"/>
        </w:rPr>
        <w:t xml:space="preserve"> other countries are also available.  </w:t>
      </w:r>
      <w:r w:rsidR="00A5161B" w:rsidRPr="004C7DC1">
        <w:rPr>
          <w:rFonts w:ascii="Arial" w:hAnsi="Arial" w:cs="Arial"/>
          <w:sz w:val="19"/>
          <w:szCs w:val="19"/>
        </w:rPr>
        <w:t xml:space="preserve">No </w:t>
      </w:r>
      <w:r w:rsidR="000869F6" w:rsidRPr="004C7DC1">
        <w:rPr>
          <w:rFonts w:ascii="Arial" w:hAnsi="Arial" w:cs="Arial"/>
          <w:sz w:val="19"/>
          <w:szCs w:val="19"/>
        </w:rPr>
        <w:t>Toll-Free</w:t>
      </w:r>
      <w:r w:rsidR="00A5161B" w:rsidRPr="004C7DC1">
        <w:rPr>
          <w:rFonts w:ascii="Arial" w:hAnsi="Arial" w:cs="Arial"/>
          <w:sz w:val="19"/>
          <w:szCs w:val="19"/>
        </w:rPr>
        <w:t xml:space="preserve"> numbers </w:t>
      </w:r>
      <w:r w:rsidR="00A202AE" w:rsidRPr="004C7DC1">
        <w:rPr>
          <w:rFonts w:ascii="Arial" w:hAnsi="Arial" w:cs="Arial"/>
          <w:sz w:val="19"/>
          <w:szCs w:val="19"/>
        </w:rPr>
        <w:t>are</w:t>
      </w:r>
      <w:r w:rsidR="00A5161B" w:rsidRPr="004C7DC1">
        <w:rPr>
          <w:rFonts w:ascii="Arial" w:hAnsi="Arial" w:cs="Arial"/>
          <w:sz w:val="19"/>
          <w:szCs w:val="19"/>
        </w:rPr>
        <w:t xml:space="preserve"> included. </w:t>
      </w:r>
      <w:r w:rsidR="00607B81" w:rsidRPr="004C7DC1">
        <w:rPr>
          <w:rFonts w:ascii="Arial" w:hAnsi="Arial" w:cs="Arial"/>
          <w:sz w:val="19"/>
          <w:szCs w:val="19"/>
        </w:rPr>
        <w:t xml:space="preserve"> </w:t>
      </w:r>
      <w:r w:rsidR="00A202AE" w:rsidRPr="004C7DC1">
        <w:rPr>
          <w:rFonts w:ascii="Arial" w:hAnsi="Arial" w:cs="Arial"/>
          <w:sz w:val="19"/>
          <w:szCs w:val="19"/>
        </w:rPr>
        <w:t xml:space="preserve">The Call-Back feature is only for numbers in the United States and Canada and </w:t>
      </w:r>
      <w:r w:rsidR="00ED106C" w:rsidRPr="004C7DC1">
        <w:rPr>
          <w:rFonts w:ascii="Arial" w:hAnsi="Arial" w:cs="Arial"/>
          <w:sz w:val="19"/>
          <w:szCs w:val="19"/>
        </w:rPr>
        <w:t>requires a Direct Inward Dialing (DID) number.</w:t>
      </w:r>
    </w:p>
    <w:p w14:paraId="5405CC7F" w14:textId="77777777" w:rsidR="004C7DC1" w:rsidRPr="004C7DC1" w:rsidRDefault="004C7DC1" w:rsidP="004C7DC1">
      <w:pPr>
        <w:pStyle w:val="ListParagraph"/>
        <w:rPr>
          <w:rFonts w:ascii="Arial" w:hAnsi="Arial" w:cs="Arial"/>
          <w:sz w:val="19"/>
          <w:szCs w:val="19"/>
        </w:rPr>
      </w:pPr>
    </w:p>
    <w:p w14:paraId="71270AFC" w14:textId="77777777" w:rsidR="004C7DC1" w:rsidRDefault="00550B5E" w:rsidP="004C7D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4C7DC1">
        <w:rPr>
          <w:rFonts w:ascii="Arial" w:hAnsi="Arial" w:cs="Arial"/>
          <w:sz w:val="19"/>
          <w:szCs w:val="19"/>
        </w:rPr>
        <w:t xml:space="preserve">Customer understands and acknowledges that the Service comes with a base </w:t>
      </w:r>
      <w:r w:rsidR="00FE2959" w:rsidRPr="004C7DC1">
        <w:rPr>
          <w:rFonts w:ascii="Arial" w:hAnsi="Arial" w:cs="Arial"/>
          <w:sz w:val="19"/>
          <w:szCs w:val="19"/>
        </w:rPr>
        <w:t xml:space="preserve">storage capacity for files, recordings and other data and that </w:t>
      </w:r>
      <w:proofErr w:type="spellStart"/>
      <w:r w:rsidR="002614B5" w:rsidRPr="004C7DC1">
        <w:rPr>
          <w:rFonts w:ascii="Arial" w:hAnsi="Arial" w:cs="Arial"/>
          <w:sz w:val="19"/>
          <w:szCs w:val="19"/>
        </w:rPr>
        <w:t>i</w:t>
      </w:r>
      <w:proofErr w:type="spellEnd"/>
      <w:r w:rsidR="002614B5" w:rsidRPr="004C7DC1">
        <w:rPr>
          <w:rFonts w:ascii="Arial" w:hAnsi="Arial" w:cs="Arial"/>
          <w:sz w:val="19"/>
          <w:szCs w:val="19"/>
        </w:rPr>
        <w:t xml:space="preserve">) overage may apply beyond the initial storage purchased or ii) use of the Service may be limited if capacity is reached and additional storage is not purchased.  </w:t>
      </w:r>
      <w:r w:rsidR="003D1B7D" w:rsidRPr="004C7DC1">
        <w:rPr>
          <w:rFonts w:ascii="Arial" w:hAnsi="Arial" w:cs="Arial"/>
          <w:sz w:val="19"/>
          <w:szCs w:val="19"/>
        </w:rPr>
        <w:t xml:space="preserve">Customer </w:t>
      </w:r>
      <w:proofErr w:type="gramStart"/>
      <w:r w:rsidR="003D1B7D" w:rsidRPr="004C7DC1">
        <w:rPr>
          <w:rFonts w:ascii="Arial" w:hAnsi="Arial" w:cs="Arial"/>
          <w:sz w:val="19"/>
          <w:szCs w:val="19"/>
        </w:rPr>
        <w:t>has the ability to</w:t>
      </w:r>
      <w:proofErr w:type="gramEnd"/>
      <w:r w:rsidR="003D1B7D" w:rsidRPr="004C7DC1">
        <w:rPr>
          <w:rFonts w:ascii="Arial" w:hAnsi="Arial" w:cs="Arial"/>
          <w:sz w:val="19"/>
          <w:szCs w:val="19"/>
        </w:rPr>
        <w:t xml:space="preserve"> free up space through for example deletion of meeting recordings.</w:t>
      </w:r>
    </w:p>
    <w:p w14:paraId="01DD605C" w14:textId="77777777" w:rsidR="004C7DC1" w:rsidRPr="004C7DC1" w:rsidRDefault="004C7DC1" w:rsidP="004C7DC1">
      <w:pPr>
        <w:pStyle w:val="ListParagraph"/>
        <w:rPr>
          <w:rFonts w:ascii="Arial" w:hAnsi="Arial" w:cs="Arial"/>
          <w:sz w:val="19"/>
          <w:szCs w:val="19"/>
        </w:rPr>
      </w:pPr>
    </w:p>
    <w:p w14:paraId="5732D491" w14:textId="77777777" w:rsidR="004C7DC1" w:rsidRDefault="004652B1" w:rsidP="004C7DC1">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4C7DC1">
        <w:rPr>
          <w:rFonts w:ascii="Arial" w:hAnsi="Arial" w:cs="Arial"/>
          <w:sz w:val="19"/>
          <w:szCs w:val="19"/>
        </w:rPr>
        <w:t xml:space="preserve">Service </w:t>
      </w:r>
      <w:r w:rsidR="00607B81" w:rsidRPr="004C7DC1">
        <w:rPr>
          <w:rFonts w:ascii="Arial" w:hAnsi="Arial" w:cs="Arial"/>
          <w:sz w:val="19"/>
          <w:szCs w:val="19"/>
        </w:rPr>
        <w:t xml:space="preserve">usage is subject to </w:t>
      </w:r>
      <w:r w:rsidR="00D5482A" w:rsidRPr="004C7DC1">
        <w:rPr>
          <w:rFonts w:ascii="Arial" w:hAnsi="Arial" w:cs="Arial"/>
          <w:sz w:val="19"/>
          <w:szCs w:val="19"/>
        </w:rPr>
        <w:t>f</w:t>
      </w:r>
      <w:r w:rsidR="00607B81" w:rsidRPr="004C7DC1">
        <w:rPr>
          <w:rFonts w:ascii="Arial" w:hAnsi="Arial" w:cs="Arial"/>
          <w:sz w:val="19"/>
          <w:szCs w:val="19"/>
        </w:rPr>
        <w:t xml:space="preserve">air </w:t>
      </w:r>
      <w:r w:rsidR="00D5482A" w:rsidRPr="004C7DC1">
        <w:rPr>
          <w:rFonts w:ascii="Arial" w:hAnsi="Arial" w:cs="Arial"/>
          <w:sz w:val="19"/>
          <w:szCs w:val="19"/>
        </w:rPr>
        <w:t>u</w:t>
      </w:r>
      <w:r w:rsidR="00607B81" w:rsidRPr="004C7DC1">
        <w:rPr>
          <w:rFonts w:ascii="Arial" w:hAnsi="Arial" w:cs="Arial"/>
          <w:sz w:val="19"/>
          <w:szCs w:val="19"/>
        </w:rPr>
        <w:t xml:space="preserve">se and Allstream reserves the right to terminate the Service or </w:t>
      </w:r>
      <w:r w:rsidR="00350276" w:rsidRPr="004C7DC1">
        <w:rPr>
          <w:rFonts w:ascii="Arial" w:hAnsi="Arial" w:cs="Arial"/>
          <w:sz w:val="19"/>
          <w:szCs w:val="19"/>
        </w:rPr>
        <w:t xml:space="preserve">remove </w:t>
      </w:r>
      <w:r w:rsidR="00607B81" w:rsidRPr="004C7DC1">
        <w:rPr>
          <w:rFonts w:ascii="Arial" w:hAnsi="Arial" w:cs="Arial"/>
          <w:sz w:val="19"/>
          <w:szCs w:val="19"/>
        </w:rPr>
        <w:t xml:space="preserve">specific </w:t>
      </w:r>
      <w:r w:rsidR="0080138C" w:rsidRPr="004C7DC1">
        <w:rPr>
          <w:rFonts w:ascii="Arial" w:hAnsi="Arial" w:cs="Arial"/>
          <w:sz w:val="19"/>
          <w:szCs w:val="19"/>
        </w:rPr>
        <w:t>Host</w:t>
      </w:r>
      <w:r w:rsidRPr="004C7DC1">
        <w:rPr>
          <w:rFonts w:ascii="Arial" w:hAnsi="Arial" w:cs="Arial"/>
          <w:sz w:val="19"/>
          <w:szCs w:val="19"/>
        </w:rPr>
        <w:t xml:space="preserve">s if it finds, at their sole discretion, that their use of the Service goes beyond the normal use of a typical user. </w:t>
      </w:r>
      <w:r w:rsidR="00125AD8" w:rsidRPr="004C7DC1">
        <w:rPr>
          <w:rFonts w:ascii="Arial" w:hAnsi="Arial" w:cs="Arial"/>
          <w:sz w:val="19"/>
          <w:szCs w:val="19"/>
        </w:rPr>
        <w:t xml:space="preserve"> Customer is not allowed to </w:t>
      </w:r>
      <w:r w:rsidR="005F62D4" w:rsidRPr="004C7DC1">
        <w:rPr>
          <w:rFonts w:ascii="Arial" w:hAnsi="Arial" w:cs="Arial"/>
          <w:sz w:val="19"/>
          <w:szCs w:val="19"/>
        </w:rPr>
        <w:t>share a single account (</w:t>
      </w:r>
      <w:r w:rsidR="0080138C" w:rsidRPr="004C7DC1">
        <w:rPr>
          <w:rFonts w:ascii="Arial" w:hAnsi="Arial" w:cs="Arial"/>
          <w:sz w:val="19"/>
          <w:szCs w:val="19"/>
        </w:rPr>
        <w:t>Host</w:t>
      </w:r>
      <w:r w:rsidR="005F62D4" w:rsidRPr="004C7DC1">
        <w:rPr>
          <w:rFonts w:ascii="Arial" w:hAnsi="Arial" w:cs="Arial"/>
          <w:sz w:val="19"/>
          <w:szCs w:val="19"/>
        </w:rPr>
        <w:t>) with more than one (1) person.  A</w:t>
      </w:r>
      <w:r w:rsidR="0015600C" w:rsidRPr="004C7DC1">
        <w:rPr>
          <w:rFonts w:ascii="Arial" w:hAnsi="Arial" w:cs="Arial"/>
          <w:sz w:val="19"/>
          <w:szCs w:val="19"/>
        </w:rPr>
        <w:t xml:space="preserve">ll </w:t>
      </w:r>
      <w:r w:rsidR="0080138C" w:rsidRPr="004C7DC1">
        <w:rPr>
          <w:rFonts w:ascii="Arial" w:hAnsi="Arial" w:cs="Arial"/>
          <w:sz w:val="19"/>
          <w:szCs w:val="19"/>
        </w:rPr>
        <w:t>Host</w:t>
      </w:r>
      <w:r w:rsidR="0015600C" w:rsidRPr="004C7DC1">
        <w:rPr>
          <w:rFonts w:ascii="Arial" w:hAnsi="Arial" w:cs="Arial"/>
          <w:sz w:val="19"/>
          <w:szCs w:val="19"/>
        </w:rPr>
        <w:t>s must be single, physical users.</w:t>
      </w:r>
    </w:p>
    <w:p w14:paraId="5411B270" w14:textId="77777777" w:rsidR="004C7DC1" w:rsidRPr="004C7DC1" w:rsidRDefault="004C7DC1" w:rsidP="004C7DC1">
      <w:pPr>
        <w:pStyle w:val="ListParagraph"/>
        <w:rPr>
          <w:rFonts w:ascii="Arial" w:hAnsi="Arial" w:cs="Arial"/>
          <w:sz w:val="19"/>
          <w:szCs w:val="19"/>
        </w:rPr>
      </w:pPr>
    </w:p>
    <w:p w14:paraId="67ADFE6B" w14:textId="77777777" w:rsidR="00D7216E" w:rsidRDefault="00BD21CA" w:rsidP="00D7216E">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4C7DC1">
        <w:rPr>
          <w:rFonts w:ascii="Arial" w:hAnsi="Arial" w:cs="Arial"/>
          <w:sz w:val="19"/>
          <w:szCs w:val="19"/>
        </w:rPr>
        <w:t xml:space="preserve">Customer must provide a Single Point of Contact (“SPOC”) to be </w:t>
      </w:r>
      <w:r w:rsidR="006E7ECB" w:rsidRPr="004C7DC1">
        <w:rPr>
          <w:rFonts w:ascii="Arial" w:hAnsi="Arial" w:cs="Arial"/>
          <w:sz w:val="19"/>
          <w:szCs w:val="19"/>
        </w:rPr>
        <w:t>the primary liaison with Allstream</w:t>
      </w:r>
      <w:r w:rsidRPr="004C7DC1">
        <w:rPr>
          <w:rFonts w:ascii="Arial" w:hAnsi="Arial" w:cs="Arial"/>
          <w:sz w:val="19"/>
          <w:szCs w:val="19"/>
        </w:rPr>
        <w:t xml:space="preserve">. The SPOC should have the authority to resolve issues and to provide timely decisions and direction to </w:t>
      </w:r>
      <w:r w:rsidR="00C2382D" w:rsidRPr="004C7DC1">
        <w:rPr>
          <w:rFonts w:ascii="Arial" w:hAnsi="Arial" w:cs="Arial"/>
          <w:sz w:val="19"/>
          <w:szCs w:val="19"/>
        </w:rPr>
        <w:t>Allstream i</w:t>
      </w:r>
      <w:r w:rsidRPr="004C7DC1">
        <w:rPr>
          <w:rFonts w:ascii="Arial" w:hAnsi="Arial" w:cs="Arial"/>
          <w:sz w:val="19"/>
          <w:szCs w:val="19"/>
        </w:rPr>
        <w:t xml:space="preserve">n respect of the Services. </w:t>
      </w:r>
      <w:r w:rsidR="00912B7C" w:rsidRPr="004C7DC1">
        <w:rPr>
          <w:rFonts w:ascii="Arial" w:hAnsi="Arial" w:cs="Arial"/>
          <w:sz w:val="19"/>
          <w:szCs w:val="19"/>
        </w:rPr>
        <w:t xml:space="preserve">Customer </w:t>
      </w:r>
      <w:r w:rsidR="00912B7C" w:rsidRPr="00D7216E">
        <w:rPr>
          <w:rFonts w:ascii="Arial" w:hAnsi="Arial" w:cs="Arial"/>
          <w:sz w:val="19"/>
          <w:szCs w:val="19"/>
        </w:rPr>
        <w:t xml:space="preserve">acknowledges that </w:t>
      </w:r>
      <w:r w:rsidR="00C2382D" w:rsidRPr="00D7216E">
        <w:rPr>
          <w:rFonts w:ascii="Arial" w:hAnsi="Arial" w:cs="Arial"/>
          <w:sz w:val="19"/>
          <w:szCs w:val="19"/>
        </w:rPr>
        <w:t>Allstream</w:t>
      </w:r>
      <w:r w:rsidR="00912B7C" w:rsidRPr="00D7216E">
        <w:rPr>
          <w:rFonts w:ascii="Arial" w:hAnsi="Arial" w:cs="Arial"/>
          <w:sz w:val="19"/>
          <w:szCs w:val="19"/>
        </w:rPr>
        <w:t xml:space="preserve"> relies upon Customer</w:t>
      </w:r>
      <w:r w:rsidR="00FC4BC2" w:rsidRPr="00D7216E">
        <w:rPr>
          <w:rFonts w:ascii="Arial" w:hAnsi="Arial" w:cs="Arial"/>
          <w:sz w:val="19"/>
          <w:szCs w:val="19"/>
        </w:rPr>
        <w:t>-</w:t>
      </w:r>
      <w:r w:rsidR="00912B7C" w:rsidRPr="00D7216E">
        <w:rPr>
          <w:rFonts w:ascii="Arial" w:hAnsi="Arial" w:cs="Arial"/>
          <w:sz w:val="19"/>
          <w:szCs w:val="19"/>
        </w:rPr>
        <w:t>provided information to design the solution. Customer is responsible for any adjustments that may be required as a result of</w:t>
      </w:r>
      <w:r w:rsidR="006976D4" w:rsidRPr="00D7216E">
        <w:rPr>
          <w:rFonts w:ascii="Arial" w:hAnsi="Arial" w:cs="Arial"/>
          <w:sz w:val="19"/>
          <w:szCs w:val="19"/>
        </w:rPr>
        <w:t xml:space="preserve"> information obtained in</w:t>
      </w:r>
      <w:r w:rsidR="00912B7C" w:rsidRPr="00D7216E">
        <w:rPr>
          <w:rFonts w:ascii="Arial" w:hAnsi="Arial" w:cs="Arial"/>
          <w:sz w:val="19"/>
          <w:szCs w:val="19"/>
        </w:rPr>
        <w:t xml:space="preserve"> the pre-deployment site asses</w:t>
      </w:r>
      <w:r w:rsidR="00796230" w:rsidRPr="00D7216E">
        <w:rPr>
          <w:rFonts w:ascii="Arial" w:hAnsi="Arial" w:cs="Arial"/>
          <w:sz w:val="19"/>
          <w:szCs w:val="19"/>
        </w:rPr>
        <w:t>sment.</w:t>
      </w:r>
    </w:p>
    <w:p w14:paraId="190631B4" w14:textId="77777777" w:rsidR="00D7216E" w:rsidRPr="00D7216E" w:rsidRDefault="00D7216E" w:rsidP="00D7216E">
      <w:pPr>
        <w:pStyle w:val="ListParagraph"/>
        <w:rPr>
          <w:rFonts w:ascii="Arial" w:hAnsi="Arial" w:cs="Arial"/>
          <w:sz w:val="19"/>
          <w:szCs w:val="19"/>
        </w:rPr>
      </w:pPr>
    </w:p>
    <w:p w14:paraId="1890C569" w14:textId="16AF31C7" w:rsidR="00D7216E" w:rsidRDefault="00E11024" w:rsidP="00D7216E">
      <w:pPr>
        <w:pStyle w:val="ListParagraph"/>
        <w:numPr>
          <w:ilvl w:val="1"/>
          <w:numId w:val="39"/>
        </w:numPr>
        <w:tabs>
          <w:tab w:val="left" w:pos="-1440"/>
          <w:tab w:val="left" w:pos="-720"/>
          <w:tab w:val="left" w:pos="810"/>
          <w:tab w:val="left" w:pos="1440"/>
        </w:tabs>
        <w:suppressAutoHyphens/>
        <w:spacing w:after="0"/>
        <w:ind w:left="810" w:hanging="450"/>
        <w:jc w:val="both"/>
        <w:rPr>
          <w:rFonts w:ascii="Arial" w:hAnsi="Arial" w:cs="Arial"/>
          <w:sz w:val="19"/>
          <w:szCs w:val="19"/>
        </w:rPr>
      </w:pPr>
      <w:r w:rsidRPr="00D7216E">
        <w:rPr>
          <w:rFonts w:ascii="Arial" w:hAnsi="Arial" w:cs="Arial"/>
          <w:sz w:val="19"/>
          <w:szCs w:val="19"/>
        </w:rPr>
        <w:t xml:space="preserve">Customer acknowledges that </w:t>
      </w:r>
      <w:r w:rsidR="00A86929" w:rsidRPr="00D7216E">
        <w:rPr>
          <w:rFonts w:ascii="Arial" w:hAnsi="Arial" w:cs="Arial"/>
          <w:sz w:val="19"/>
          <w:szCs w:val="19"/>
        </w:rPr>
        <w:t xml:space="preserve">the Customer’s </w:t>
      </w:r>
      <w:r w:rsidR="00D5482A" w:rsidRPr="00D7216E">
        <w:rPr>
          <w:rFonts w:ascii="Arial" w:hAnsi="Arial" w:cs="Arial"/>
          <w:sz w:val="19"/>
          <w:szCs w:val="19"/>
        </w:rPr>
        <w:t>a</w:t>
      </w:r>
      <w:r w:rsidR="00A86929" w:rsidRPr="00D7216E">
        <w:rPr>
          <w:rFonts w:ascii="Arial" w:hAnsi="Arial" w:cs="Arial"/>
          <w:sz w:val="19"/>
          <w:szCs w:val="19"/>
        </w:rPr>
        <w:t xml:space="preserve">dministrator </w:t>
      </w:r>
      <w:proofErr w:type="gramStart"/>
      <w:r w:rsidR="00A86929" w:rsidRPr="00D7216E">
        <w:rPr>
          <w:rFonts w:ascii="Arial" w:hAnsi="Arial" w:cs="Arial"/>
          <w:sz w:val="19"/>
          <w:szCs w:val="19"/>
        </w:rPr>
        <w:t>is able to</w:t>
      </w:r>
      <w:proofErr w:type="gramEnd"/>
      <w:r w:rsidR="00A86929" w:rsidRPr="00D7216E">
        <w:rPr>
          <w:rFonts w:ascii="Arial" w:hAnsi="Arial" w:cs="Arial"/>
          <w:sz w:val="19"/>
          <w:szCs w:val="19"/>
        </w:rPr>
        <w:t xml:space="preserve"> add </w:t>
      </w:r>
      <w:r w:rsidR="0080138C" w:rsidRPr="00D7216E">
        <w:rPr>
          <w:rFonts w:ascii="Arial" w:hAnsi="Arial" w:cs="Arial"/>
          <w:sz w:val="19"/>
          <w:szCs w:val="19"/>
        </w:rPr>
        <w:t>Host</w:t>
      </w:r>
      <w:r w:rsidR="00A86929" w:rsidRPr="00D7216E">
        <w:rPr>
          <w:rFonts w:ascii="Arial" w:hAnsi="Arial" w:cs="Arial"/>
          <w:sz w:val="19"/>
          <w:szCs w:val="19"/>
        </w:rPr>
        <w:t>s</w:t>
      </w:r>
      <w:r w:rsidR="00E64E80" w:rsidRPr="00D7216E">
        <w:rPr>
          <w:rFonts w:ascii="Arial" w:hAnsi="Arial" w:cs="Arial"/>
          <w:sz w:val="19"/>
          <w:szCs w:val="19"/>
        </w:rPr>
        <w:t xml:space="preserve"> through the </w:t>
      </w:r>
      <w:r w:rsidR="00C032BA" w:rsidRPr="00D7216E">
        <w:rPr>
          <w:rFonts w:ascii="Arial" w:hAnsi="Arial" w:cs="Arial"/>
          <w:sz w:val="19"/>
          <w:szCs w:val="19"/>
        </w:rPr>
        <w:t xml:space="preserve">Service </w:t>
      </w:r>
      <w:r w:rsidR="00E64E80" w:rsidRPr="00D7216E">
        <w:rPr>
          <w:rFonts w:ascii="Arial" w:hAnsi="Arial" w:cs="Arial"/>
          <w:sz w:val="19"/>
          <w:szCs w:val="19"/>
        </w:rPr>
        <w:t xml:space="preserve">admin portal beyond the number of purchased Named </w:t>
      </w:r>
      <w:r w:rsidR="00467CC2" w:rsidRPr="00D7216E">
        <w:rPr>
          <w:rFonts w:ascii="Arial" w:hAnsi="Arial" w:cs="Arial"/>
          <w:sz w:val="19"/>
          <w:szCs w:val="19"/>
        </w:rPr>
        <w:t>Users</w:t>
      </w:r>
      <w:r w:rsidR="006623F2" w:rsidRPr="00D7216E">
        <w:rPr>
          <w:rFonts w:ascii="Arial" w:hAnsi="Arial" w:cs="Arial"/>
          <w:sz w:val="19"/>
          <w:szCs w:val="19"/>
        </w:rPr>
        <w:t xml:space="preserve"> </w:t>
      </w:r>
      <w:r w:rsidR="008832CF" w:rsidRPr="00D7216E">
        <w:rPr>
          <w:rFonts w:ascii="Arial" w:hAnsi="Arial" w:cs="Arial"/>
          <w:sz w:val="19"/>
          <w:szCs w:val="19"/>
        </w:rPr>
        <w:t xml:space="preserve">or Enterprise Agreement Knowledge Workers purchased </w:t>
      </w:r>
      <w:r w:rsidR="006623F2" w:rsidRPr="00D7216E">
        <w:rPr>
          <w:rFonts w:ascii="Arial" w:hAnsi="Arial" w:cs="Arial"/>
          <w:sz w:val="19"/>
          <w:szCs w:val="19"/>
        </w:rPr>
        <w:t xml:space="preserve">and that Allstream will charge for any and all additional users beyond the purchased amount.  Likewise, if Customer is using more </w:t>
      </w:r>
      <w:r w:rsidR="00D5482A" w:rsidRPr="00D7216E">
        <w:rPr>
          <w:rFonts w:ascii="Arial" w:hAnsi="Arial" w:cs="Arial"/>
          <w:sz w:val="19"/>
          <w:szCs w:val="19"/>
        </w:rPr>
        <w:t>a</w:t>
      </w:r>
      <w:r w:rsidR="00A22F8A" w:rsidRPr="00D7216E">
        <w:rPr>
          <w:rFonts w:ascii="Arial" w:hAnsi="Arial" w:cs="Arial"/>
          <w:sz w:val="19"/>
          <w:szCs w:val="19"/>
        </w:rPr>
        <w:t xml:space="preserve">ctive </w:t>
      </w:r>
      <w:r w:rsidR="00D5482A" w:rsidRPr="00D7216E">
        <w:rPr>
          <w:rFonts w:ascii="Arial" w:hAnsi="Arial" w:cs="Arial"/>
          <w:sz w:val="19"/>
          <w:szCs w:val="19"/>
        </w:rPr>
        <w:t>h</w:t>
      </w:r>
      <w:r w:rsidR="00A22F8A" w:rsidRPr="00D7216E">
        <w:rPr>
          <w:rFonts w:ascii="Arial" w:hAnsi="Arial" w:cs="Arial"/>
          <w:sz w:val="19"/>
          <w:szCs w:val="19"/>
        </w:rPr>
        <w:t>osts than purchased, Allstream will charge for any and all additional active hosts required.</w:t>
      </w:r>
    </w:p>
    <w:p w14:paraId="0170C615" w14:textId="77777777" w:rsidR="00D7216E" w:rsidRPr="00D7216E" w:rsidRDefault="00D7216E" w:rsidP="00D7216E">
      <w:pPr>
        <w:pStyle w:val="ListParagraph"/>
        <w:rPr>
          <w:rFonts w:ascii="Arial" w:hAnsi="Arial" w:cs="Arial"/>
          <w:sz w:val="19"/>
          <w:szCs w:val="19"/>
        </w:rPr>
      </w:pPr>
    </w:p>
    <w:p w14:paraId="5A156281" w14:textId="29848156" w:rsidR="00D7216E" w:rsidRDefault="00D7216E" w:rsidP="00D7216E">
      <w:pPr>
        <w:tabs>
          <w:tab w:val="left" w:pos="-1440"/>
          <w:tab w:val="left" w:pos="-720"/>
          <w:tab w:val="left" w:pos="810"/>
          <w:tab w:val="left" w:pos="1440"/>
        </w:tabs>
        <w:suppressAutoHyphens/>
        <w:spacing w:after="0"/>
        <w:jc w:val="both"/>
        <w:rPr>
          <w:rFonts w:ascii="Arial" w:hAnsi="Arial" w:cs="Arial"/>
          <w:sz w:val="19"/>
          <w:szCs w:val="19"/>
        </w:rPr>
      </w:pPr>
    </w:p>
    <w:p w14:paraId="5B627A16" w14:textId="6BF28085" w:rsidR="00D7216E" w:rsidRDefault="00D7216E" w:rsidP="00D7216E">
      <w:pPr>
        <w:tabs>
          <w:tab w:val="left" w:pos="-1440"/>
          <w:tab w:val="left" w:pos="-720"/>
          <w:tab w:val="left" w:pos="810"/>
          <w:tab w:val="left" w:pos="1440"/>
        </w:tabs>
        <w:suppressAutoHyphens/>
        <w:spacing w:after="0"/>
        <w:jc w:val="both"/>
        <w:rPr>
          <w:rFonts w:ascii="Arial" w:hAnsi="Arial" w:cs="Arial"/>
          <w:sz w:val="19"/>
          <w:szCs w:val="19"/>
        </w:rPr>
      </w:pPr>
    </w:p>
    <w:p w14:paraId="5139690C" w14:textId="77777777" w:rsidR="00D7216E" w:rsidRPr="00D7216E" w:rsidRDefault="00D7216E" w:rsidP="00D7216E">
      <w:pPr>
        <w:tabs>
          <w:tab w:val="left" w:pos="-1440"/>
          <w:tab w:val="left" w:pos="-720"/>
          <w:tab w:val="left" w:pos="810"/>
          <w:tab w:val="left" w:pos="1440"/>
        </w:tabs>
        <w:suppressAutoHyphens/>
        <w:spacing w:after="0"/>
        <w:jc w:val="both"/>
        <w:rPr>
          <w:rFonts w:ascii="Arial" w:hAnsi="Arial" w:cs="Arial"/>
          <w:sz w:val="19"/>
          <w:szCs w:val="19"/>
        </w:rPr>
      </w:pPr>
    </w:p>
    <w:p w14:paraId="04F20592" w14:textId="77777777" w:rsidR="00D7216E" w:rsidRPr="00D7216E" w:rsidRDefault="00D7216E" w:rsidP="00D7216E">
      <w:pPr>
        <w:pStyle w:val="ListParagraph"/>
        <w:rPr>
          <w:rFonts w:ascii="Arial" w:hAnsi="Arial" w:cs="Arial"/>
          <w:b/>
          <w:bCs/>
          <w:sz w:val="19"/>
          <w:szCs w:val="19"/>
        </w:rPr>
      </w:pPr>
    </w:p>
    <w:p w14:paraId="328E59EE" w14:textId="18B95223" w:rsidR="00E11024" w:rsidRPr="00D7216E" w:rsidRDefault="00D5482A" w:rsidP="00D7216E">
      <w:pPr>
        <w:pStyle w:val="ListParagraph"/>
        <w:numPr>
          <w:ilvl w:val="0"/>
          <w:numId w:val="39"/>
        </w:numPr>
        <w:tabs>
          <w:tab w:val="left" w:pos="-1440"/>
          <w:tab w:val="left" w:pos="-720"/>
          <w:tab w:val="left" w:pos="810"/>
          <w:tab w:val="left" w:pos="1440"/>
        </w:tabs>
        <w:suppressAutoHyphens/>
        <w:spacing w:after="0"/>
        <w:jc w:val="both"/>
        <w:rPr>
          <w:rFonts w:ascii="Arial" w:hAnsi="Arial" w:cs="Arial"/>
          <w:b/>
          <w:bCs/>
          <w:sz w:val="19"/>
          <w:szCs w:val="19"/>
        </w:rPr>
      </w:pPr>
      <w:r w:rsidRPr="00D7216E">
        <w:rPr>
          <w:rFonts w:ascii="Arial" w:hAnsi="Arial" w:cs="Arial"/>
          <w:b/>
          <w:bCs/>
          <w:sz w:val="19"/>
          <w:szCs w:val="19"/>
        </w:rPr>
        <w:t>OTHER PRODUCTS</w:t>
      </w:r>
    </w:p>
    <w:p w14:paraId="6BDD8A8F" w14:textId="77777777" w:rsidR="007C2DC8" w:rsidRPr="00307FA4" w:rsidRDefault="004928B2" w:rsidP="00D45BFA">
      <w:pPr>
        <w:tabs>
          <w:tab w:val="left" w:pos="-1440"/>
          <w:tab w:val="left" w:pos="-720"/>
          <w:tab w:val="left" w:pos="720"/>
          <w:tab w:val="left" w:pos="1440"/>
        </w:tabs>
        <w:suppressAutoHyphens/>
        <w:spacing w:after="0"/>
        <w:jc w:val="both"/>
        <w:rPr>
          <w:rFonts w:ascii="Arial" w:eastAsia="Times New Roman" w:hAnsi="Arial" w:cs="Arial"/>
          <w:spacing w:val="-3"/>
          <w:sz w:val="20"/>
          <w:szCs w:val="20"/>
        </w:rPr>
      </w:pPr>
      <w:r w:rsidRPr="00307FA4">
        <w:rPr>
          <w:rFonts w:ascii="Arial" w:eastAsia="Times New Roman" w:hAnsi="Arial" w:cs="Arial"/>
          <w:spacing w:val="-3"/>
          <w:sz w:val="20"/>
          <w:szCs w:val="20"/>
        </w:rPr>
        <w:tab/>
      </w:r>
    </w:p>
    <w:p w14:paraId="6BDD8A90" w14:textId="55F58D92" w:rsidR="00912B7C" w:rsidRPr="00D7216E" w:rsidRDefault="00912B7C" w:rsidP="00D7216E">
      <w:pPr>
        <w:pStyle w:val="ListParagraph"/>
        <w:numPr>
          <w:ilvl w:val="1"/>
          <w:numId w:val="40"/>
        </w:numPr>
        <w:ind w:left="810" w:hanging="450"/>
        <w:jc w:val="both"/>
        <w:rPr>
          <w:rFonts w:ascii="Arial" w:hAnsi="Arial" w:cs="Arial"/>
          <w:sz w:val="19"/>
          <w:szCs w:val="19"/>
        </w:rPr>
      </w:pPr>
      <w:r w:rsidRPr="00D7216E">
        <w:rPr>
          <w:rFonts w:ascii="Arial" w:hAnsi="Arial" w:cs="Arial"/>
          <w:sz w:val="19"/>
          <w:szCs w:val="19"/>
        </w:rPr>
        <w:t xml:space="preserve">To the extent that other </w:t>
      </w:r>
      <w:r w:rsidR="00C2382D" w:rsidRPr="00D7216E">
        <w:rPr>
          <w:rFonts w:ascii="Arial" w:hAnsi="Arial" w:cs="Arial"/>
          <w:sz w:val="19"/>
          <w:szCs w:val="19"/>
        </w:rPr>
        <w:t>Allstream</w:t>
      </w:r>
      <w:r w:rsidRPr="00D7216E">
        <w:rPr>
          <w:rFonts w:ascii="Arial" w:hAnsi="Arial" w:cs="Arial"/>
          <w:sz w:val="19"/>
          <w:szCs w:val="19"/>
        </w:rPr>
        <w:t xml:space="preserve"> products are used in conjunction with the provision of the Service (“Supplementary Products”), those Supplementary Products are subject to the applicable</w:t>
      </w:r>
      <w:r w:rsidR="00110B07" w:rsidRPr="00D7216E">
        <w:rPr>
          <w:rFonts w:ascii="Arial" w:hAnsi="Arial" w:cs="Arial"/>
          <w:sz w:val="19"/>
          <w:szCs w:val="19"/>
        </w:rPr>
        <w:t xml:space="preserve"> </w:t>
      </w:r>
      <w:r w:rsidR="00D5482A" w:rsidRPr="00D7216E">
        <w:rPr>
          <w:rFonts w:ascii="Arial" w:hAnsi="Arial" w:cs="Arial"/>
          <w:sz w:val="19"/>
          <w:szCs w:val="19"/>
        </w:rPr>
        <w:t>service schedule</w:t>
      </w:r>
      <w:r w:rsidR="00C2382D" w:rsidRPr="00D7216E">
        <w:rPr>
          <w:rFonts w:ascii="Arial" w:hAnsi="Arial" w:cs="Arial"/>
          <w:sz w:val="19"/>
          <w:szCs w:val="19"/>
        </w:rPr>
        <w:t>, addenda, or other Allstream</w:t>
      </w:r>
      <w:r w:rsidR="00110B07" w:rsidRPr="00D7216E">
        <w:rPr>
          <w:rFonts w:ascii="Arial" w:hAnsi="Arial" w:cs="Arial"/>
          <w:sz w:val="19"/>
          <w:szCs w:val="19"/>
        </w:rPr>
        <w:t xml:space="preserve"> documentation</w:t>
      </w:r>
      <w:r w:rsidRPr="00D7216E">
        <w:rPr>
          <w:rFonts w:ascii="Arial" w:hAnsi="Arial" w:cs="Arial"/>
          <w:sz w:val="19"/>
          <w:szCs w:val="19"/>
        </w:rPr>
        <w:t xml:space="preserve">, including any service level agreements. </w:t>
      </w:r>
      <w:r w:rsidR="00291423" w:rsidRPr="00D7216E">
        <w:rPr>
          <w:rFonts w:ascii="Arial" w:hAnsi="Arial" w:cs="Arial"/>
          <w:sz w:val="19"/>
          <w:szCs w:val="19"/>
        </w:rPr>
        <w:t xml:space="preserve"> </w:t>
      </w:r>
      <w:r w:rsidRPr="00D7216E">
        <w:rPr>
          <w:rFonts w:ascii="Arial" w:hAnsi="Arial" w:cs="Arial"/>
          <w:sz w:val="19"/>
          <w:szCs w:val="19"/>
        </w:rPr>
        <w:t xml:space="preserve">In the </w:t>
      </w:r>
      <w:r w:rsidR="00A12869" w:rsidRPr="00D7216E">
        <w:rPr>
          <w:rFonts w:ascii="Arial" w:hAnsi="Arial" w:cs="Arial"/>
          <w:sz w:val="19"/>
          <w:szCs w:val="19"/>
        </w:rPr>
        <w:t>event of a conflict between th</w:t>
      </w:r>
      <w:r w:rsidR="00C2382D" w:rsidRPr="00D7216E">
        <w:rPr>
          <w:rFonts w:ascii="Arial" w:hAnsi="Arial" w:cs="Arial"/>
          <w:sz w:val="19"/>
          <w:szCs w:val="19"/>
        </w:rPr>
        <w:t>is Service Schedule</w:t>
      </w:r>
      <w:r w:rsidR="00A12869" w:rsidRPr="00D7216E">
        <w:rPr>
          <w:rFonts w:ascii="Arial" w:hAnsi="Arial" w:cs="Arial"/>
          <w:sz w:val="19"/>
          <w:szCs w:val="19"/>
        </w:rPr>
        <w:t xml:space="preserve">, </w:t>
      </w:r>
      <w:r w:rsidR="00817118" w:rsidRPr="00D7216E">
        <w:rPr>
          <w:rFonts w:ascii="Arial" w:hAnsi="Arial" w:cs="Arial"/>
          <w:sz w:val="19"/>
          <w:szCs w:val="19"/>
        </w:rPr>
        <w:t>and the supplementary p</w:t>
      </w:r>
      <w:r w:rsidRPr="00D7216E">
        <w:rPr>
          <w:rFonts w:ascii="Arial" w:hAnsi="Arial" w:cs="Arial"/>
          <w:sz w:val="19"/>
          <w:szCs w:val="19"/>
        </w:rPr>
        <w:t>roduct</w:t>
      </w:r>
      <w:r w:rsidR="00817118" w:rsidRPr="00D7216E">
        <w:rPr>
          <w:rFonts w:ascii="Arial" w:hAnsi="Arial" w:cs="Arial"/>
          <w:sz w:val="19"/>
          <w:szCs w:val="19"/>
        </w:rPr>
        <w:t xml:space="preserve"> (“Supplementary Product”) </w:t>
      </w:r>
      <w:r w:rsidR="00291423" w:rsidRPr="00D7216E">
        <w:rPr>
          <w:rFonts w:ascii="Arial" w:hAnsi="Arial" w:cs="Arial"/>
          <w:sz w:val="19"/>
          <w:szCs w:val="19"/>
        </w:rPr>
        <w:t>documentation</w:t>
      </w:r>
      <w:r w:rsidRPr="00D7216E">
        <w:rPr>
          <w:rFonts w:ascii="Arial" w:hAnsi="Arial" w:cs="Arial"/>
          <w:sz w:val="19"/>
          <w:szCs w:val="19"/>
        </w:rPr>
        <w:t xml:space="preserve">, the Supplementary Product </w:t>
      </w:r>
      <w:r w:rsidR="00291423" w:rsidRPr="00D7216E">
        <w:rPr>
          <w:rFonts w:ascii="Arial" w:hAnsi="Arial" w:cs="Arial"/>
          <w:sz w:val="19"/>
          <w:szCs w:val="19"/>
        </w:rPr>
        <w:t xml:space="preserve">documentation </w:t>
      </w:r>
      <w:r w:rsidRPr="00D7216E">
        <w:rPr>
          <w:rFonts w:ascii="Arial" w:hAnsi="Arial" w:cs="Arial"/>
          <w:sz w:val="19"/>
          <w:szCs w:val="19"/>
        </w:rPr>
        <w:t xml:space="preserve">shall </w:t>
      </w:r>
      <w:r w:rsidR="00291423" w:rsidRPr="00D7216E">
        <w:rPr>
          <w:rFonts w:ascii="Arial" w:hAnsi="Arial" w:cs="Arial"/>
          <w:sz w:val="19"/>
          <w:szCs w:val="19"/>
        </w:rPr>
        <w:t xml:space="preserve">control the </w:t>
      </w:r>
      <w:r w:rsidRPr="00D7216E">
        <w:rPr>
          <w:rFonts w:ascii="Arial" w:hAnsi="Arial" w:cs="Arial"/>
          <w:sz w:val="19"/>
          <w:szCs w:val="19"/>
        </w:rPr>
        <w:t xml:space="preserve">Supplementary Products. </w:t>
      </w:r>
    </w:p>
    <w:p w14:paraId="6BDD8ADD" w14:textId="1ECEED10" w:rsidR="00110B07" w:rsidRPr="00307FA4" w:rsidRDefault="007615DC" w:rsidP="000C4839">
      <w:pPr>
        <w:pStyle w:val="ListParagraph"/>
        <w:ind w:left="900"/>
        <w:jc w:val="both"/>
        <w:rPr>
          <w:rFonts w:ascii="Arial" w:hAnsi="Arial" w:cs="Arial"/>
          <w:sz w:val="19"/>
          <w:szCs w:val="19"/>
        </w:rPr>
      </w:pPr>
      <w:r w:rsidRPr="00307FA4">
        <w:rPr>
          <w:rFonts w:ascii="Arial" w:hAnsi="Arial" w:cs="Arial"/>
          <w:sz w:val="19"/>
          <w:szCs w:val="19"/>
        </w:rPr>
        <w:t xml:space="preserve"> </w:t>
      </w:r>
    </w:p>
    <w:p w14:paraId="6BDD8ADE" w14:textId="77777777" w:rsidR="00077F3B" w:rsidRPr="00307FA4"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tbl>
      <w:tblPr>
        <w:tblW w:w="0" w:type="auto"/>
        <w:tblInd w:w="426" w:type="dxa"/>
        <w:tblLayout w:type="fixed"/>
        <w:tblLook w:val="0000" w:firstRow="0" w:lastRow="0" w:firstColumn="0" w:lastColumn="0" w:noHBand="0" w:noVBand="0"/>
      </w:tblPr>
      <w:tblGrid>
        <w:gridCol w:w="1002"/>
        <w:gridCol w:w="21"/>
        <w:gridCol w:w="3339"/>
        <w:gridCol w:w="90"/>
        <w:gridCol w:w="450"/>
        <w:gridCol w:w="90"/>
        <w:gridCol w:w="1050"/>
        <w:gridCol w:w="21"/>
        <w:gridCol w:w="3699"/>
        <w:gridCol w:w="90"/>
      </w:tblGrid>
      <w:tr w:rsidR="00A012C8" w:rsidRPr="00307FA4" w14:paraId="6BDD8AE2" w14:textId="77777777" w:rsidTr="00090981">
        <w:trPr>
          <w:gridAfter w:val="1"/>
          <w:wAfter w:w="90" w:type="dxa"/>
        </w:trPr>
        <w:tc>
          <w:tcPr>
            <w:tcW w:w="4362" w:type="dxa"/>
            <w:gridSpan w:val="3"/>
          </w:tcPr>
          <w:p w14:paraId="6BDD8ADF" w14:textId="77777777" w:rsidR="00A012C8" w:rsidRPr="00307FA4" w:rsidRDefault="00A012C8" w:rsidP="00114381">
            <w:pPr>
              <w:spacing w:after="0" w:line="240" w:lineRule="auto"/>
              <w:ind w:left="-15" w:hanging="105"/>
              <w:jc w:val="both"/>
              <w:rPr>
                <w:rFonts w:ascii="Arial" w:hAnsi="Arial" w:cs="Arial"/>
                <w:b/>
                <w:caps/>
                <w:sz w:val="19"/>
                <w:szCs w:val="19"/>
              </w:rPr>
            </w:pPr>
            <w:r w:rsidRPr="00307FA4">
              <w:rPr>
                <w:rFonts w:ascii="Arial" w:hAnsi="Arial" w:cs="Arial"/>
                <w:b/>
                <w:szCs w:val="19"/>
              </w:rPr>
              <w:t>Allstream</w:t>
            </w:r>
          </w:p>
        </w:tc>
        <w:tc>
          <w:tcPr>
            <w:tcW w:w="540" w:type="dxa"/>
            <w:gridSpan w:val="2"/>
          </w:tcPr>
          <w:p w14:paraId="6BDD8AE0" w14:textId="77777777" w:rsidR="00A012C8" w:rsidRPr="00307FA4" w:rsidRDefault="00A012C8" w:rsidP="00114381">
            <w:pPr>
              <w:spacing w:after="0" w:line="240" w:lineRule="auto"/>
              <w:jc w:val="both"/>
              <w:rPr>
                <w:rFonts w:ascii="Arial" w:hAnsi="Arial" w:cs="Arial"/>
                <w:b/>
                <w:caps/>
                <w:sz w:val="19"/>
                <w:szCs w:val="19"/>
              </w:rPr>
            </w:pPr>
          </w:p>
        </w:tc>
        <w:tc>
          <w:tcPr>
            <w:tcW w:w="4860" w:type="dxa"/>
            <w:gridSpan w:val="4"/>
          </w:tcPr>
          <w:p w14:paraId="6BDD8AE1" w14:textId="0ADB17F0" w:rsidR="00A012C8" w:rsidRPr="00307FA4" w:rsidRDefault="00840C44" w:rsidP="00114381">
            <w:pPr>
              <w:spacing w:after="0" w:line="240" w:lineRule="auto"/>
              <w:rPr>
                <w:rFonts w:ascii="Arial" w:hAnsi="Arial" w:cs="Arial"/>
                <w:b/>
                <w:caps/>
                <w:sz w:val="19"/>
                <w:szCs w:val="19"/>
              </w:rPr>
            </w:pPr>
            <w:sdt>
              <w:sdtPr>
                <w:rPr>
                  <w:rFonts w:ascii="Arial" w:hAnsi="Arial" w:cs="Arial"/>
                  <w:b/>
                  <w:sz w:val="19"/>
                  <w:szCs w:val="19"/>
                </w:rPr>
                <w:id w:val="-305776088"/>
                <w:placeholder>
                  <w:docPart w:val="18DE0B7892614CBD96E8022C1EA498EB"/>
                </w:placeholder>
              </w:sdtPr>
              <w:sdtEndPr/>
              <w:sdtContent>
                <w:r w:rsidR="00A012C8" w:rsidRPr="00307FA4">
                  <w:rPr>
                    <w:rFonts w:ascii="Arial" w:hAnsi="Arial" w:cs="Arial"/>
                    <w:b/>
                    <w:caps/>
                    <w:sz w:val="19"/>
                    <w:szCs w:val="19"/>
                  </w:rPr>
                  <w:t>enter cUSTOMER name here</w:t>
                </w:r>
              </w:sdtContent>
            </w:sdt>
          </w:p>
        </w:tc>
      </w:tr>
      <w:tr w:rsidR="00A012C8" w:rsidRPr="00307FA4" w14:paraId="6BDD8AE6" w14:textId="77777777" w:rsidTr="00090981">
        <w:tc>
          <w:tcPr>
            <w:tcW w:w="4452" w:type="dxa"/>
            <w:gridSpan w:val="4"/>
          </w:tcPr>
          <w:p w14:paraId="6BDD8AE3"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E4" w14:textId="77777777" w:rsidR="00A012C8" w:rsidRPr="00307FA4" w:rsidRDefault="00A012C8" w:rsidP="00114381">
            <w:pPr>
              <w:spacing w:after="0" w:line="240" w:lineRule="auto"/>
              <w:jc w:val="both"/>
              <w:rPr>
                <w:rFonts w:ascii="Arial" w:hAnsi="Arial" w:cs="Arial"/>
                <w:sz w:val="19"/>
                <w:szCs w:val="19"/>
              </w:rPr>
            </w:pPr>
          </w:p>
        </w:tc>
        <w:tc>
          <w:tcPr>
            <w:tcW w:w="4860" w:type="dxa"/>
            <w:gridSpan w:val="4"/>
          </w:tcPr>
          <w:p w14:paraId="6BDD8AE5" w14:textId="77777777" w:rsidR="00A012C8" w:rsidRPr="00307FA4" w:rsidRDefault="00A012C8" w:rsidP="00114381">
            <w:pPr>
              <w:spacing w:after="0" w:line="240" w:lineRule="auto"/>
              <w:jc w:val="both"/>
              <w:rPr>
                <w:rFonts w:ascii="Arial" w:hAnsi="Arial" w:cs="Arial"/>
                <w:sz w:val="19"/>
                <w:szCs w:val="19"/>
              </w:rPr>
            </w:pPr>
          </w:p>
        </w:tc>
      </w:tr>
      <w:tr w:rsidR="00EC65C1" w:rsidRPr="00307FA4" w14:paraId="4AC4E783" w14:textId="77777777" w:rsidTr="00090981">
        <w:tc>
          <w:tcPr>
            <w:tcW w:w="4452" w:type="dxa"/>
            <w:gridSpan w:val="4"/>
          </w:tcPr>
          <w:p w14:paraId="23A37881" w14:textId="77777777" w:rsidR="00EC65C1" w:rsidRPr="00307FA4" w:rsidRDefault="00EC65C1" w:rsidP="00114381">
            <w:pPr>
              <w:spacing w:after="0" w:line="240" w:lineRule="auto"/>
              <w:jc w:val="both"/>
              <w:rPr>
                <w:rFonts w:ascii="Arial" w:hAnsi="Arial" w:cs="Arial"/>
                <w:sz w:val="19"/>
                <w:szCs w:val="19"/>
              </w:rPr>
            </w:pPr>
          </w:p>
        </w:tc>
        <w:tc>
          <w:tcPr>
            <w:tcW w:w="540" w:type="dxa"/>
            <w:gridSpan w:val="2"/>
          </w:tcPr>
          <w:p w14:paraId="5152A4E9" w14:textId="77777777" w:rsidR="00EC65C1" w:rsidRPr="00307FA4" w:rsidRDefault="00EC65C1" w:rsidP="00114381">
            <w:pPr>
              <w:spacing w:after="0" w:line="240" w:lineRule="auto"/>
              <w:jc w:val="both"/>
              <w:rPr>
                <w:rFonts w:ascii="Arial" w:hAnsi="Arial" w:cs="Arial"/>
                <w:sz w:val="19"/>
                <w:szCs w:val="19"/>
              </w:rPr>
            </w:pPr>
          </w:p>
        </w:tc>
        <w:tc>
          <w:tcPr>
            <w:tcW w:w="4860" w:type="dxa"/>
            <w:gridSpan w:val="4"/>
          </w:tcPr>
          <w:p w14:paraId="6A8D5363" w14:textId="77777777" w:rsidR="00EC65C1" w:rsidRPr="00307FA4" w:rsidRDefault="00EC65C1" w:rsidP="00114381">
            <w:pPr>
              <w:spacing w:after="0" w:line="240" w:lineRule="auto"/>
              <w:jc w:val="both"/>
              <w:rPr>
                <w:rFonts w:ascii="Arial" w:hAnsi="Arial" w:cs="Arial"/>
                <w:sz w:val="19"/>
                <w:szCs w:val="19"/>
              </w:rPr>
            </w:pPr>
          </w:p>
        </w:tc>
      </w:tr>
      <w:tr w:rsidR="00A012C8" w:rsidRPr="00307FA4" w14:paraId="6BDD8AEC" w14:textId="77777777" w:rsidTr="00090981">
        <w:trPr>
          <w:gridAfter w:val="1"/>
          <w:wAfter w:w="90" w:type="dxa"/>
          <w:cantSplit/>
        </w:trPr>
        <w:tc>
          <w:tcPr>
            <w:tcW w:w="1023" w:type="dxa"/>
            <w:gridSpan w:val="2"/>
          </w:tcPr>
          <w:p w14:paraId="6BDD8AE7" w14:textId="77777777" w:rsidR="00A012C8" w:rsidRPr="00307FA4" w:rsidRDefault="00A012C8" w:rsidP="00EC65C1">
            <w:pPr>
              <w:spacing w:after="0" w:line="240" w:lineRule="auto"/>
              <w:ind w:hanging="80"/>
              <w:jc w:val="both"/>
              <w:rPr>
                <w:rFonts w:ascii="Arial" w:hAnsi="Arial" w:cs="Arial"/>
                <w:sz w:val="19"/>
                <w:szCs w:val="19"/>
              </w:rPr>
            </w:pPr>
            <w:r w:rsidRPr="00307FA4">
              <w:rPr>
                <w:rFonts w:ascii="Arial" w:hAnsi="Arial" w:cs="Arial"/>
                <w:sz w:val="19"/>
                <w:szCs w:val="19"/>
              </w:rPr>
              <w:t>Signature:</w:t>
            </w:r>
          </w:p>
        </w:tc>
        <w:tc>
          <w:tcPr>
            <w:tcW w:w="3339" w:type="dxa"/>
            <w:tcBorders>
              <w:bottom w:val="single" w:sz="4" w:space="0" w:color="auto"/>
            </w:tcBorders>
          </w:tcPr>
          <w:p w14:paraId="6BDD8AE8"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E9" w14:textId="77777777" w:rsidR="00A012C8" w:rsidRPr="00307FA4" w:rsidRDefault="00A012C8" w:rsidP="00114381">
            <w:pPr>
              <w:spacing w:after="0" w:line="240" w:lineRule="auto"/>
              <w:jc w:val="both"/>
              <w:rPr>
                <w:rFonts w:ascii="Arial" w:hAnsi="Arial" w:cs="Arial"/>
                <w:sz w:val="19"/>
                <w:szCs w:val="19"/>
              </w:rPr>
            </w:pPr>
          </w:p>
        </w:tc>
        <w:tc>
          <w:tcPr>
            <w:tcW w:w="1161" w:type="dxa"/>
            <w:gridSpan w:val="3"/>
          </w:tcPr>
          <w:p w14:paraId="6BDD8AEA" w14:textId="77777777" w:rsidR="00A012C8" w:rsidRPr="00307FA4" w:rsidRDefault="00A012C8" w:rsidP="00114381">
            <w:pPr>
              <w:spacing w:after="0" w:line="240" w:lineRule="auto"/>
              <w:jc w:val="both"/>
              <w:rPr>
                <w:rFonts w:ascii="Arial" w:hAnsi="Arial" w:cs="Arial"/>
                <w:sz w:val="19"/>
                <w:szCs w:val="19"/>
              </w:rPr>
            </w:pPr>
            <w:r w:rsidRPr="00307FA4">
              <w:rPr>
                <w:rFonts w:ascii="Arial" w:hAnsi="Arial" w:cs="Arial"/>
                <w:sz w:val="19"/>
                <w:szCs w:val="19"/>
              </w:rPr>
              <w:t>Signature:</w:t>
            </w:r>
          </w:p>
        </w:tc>
        <w:tc>
          <w:tcPr>
            <w:tcW w:w="3699" w:type="dxa"/>
            <w:tcBorders>
              <w:bottom w:val="single" w:sz="4" w:space="0" w:color="auto"/>
            </w:tcBorders>
          </w:tcPr>
          <w:p w14:paraId="6BDD8AEB"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AF2" w14:textId="77777777" w:rsidTr="00090981">
        <w:trPr>
          <w:cantSplit/>
        </w:trPr>
        <w:tc>
          <w:tcPr>
            <w:tcW w:w="1002" w:type="dxa"/>
          </w:tcPr>
          <w:p w14:paraId="6BDD8AED" w14:textId="77777777" w:rsidR="00A012C8" w:rsidRPr="00307FA4" w:rsidRDefault="00A012C8" w:rsidP="00114381">
            <w:pPr>
              <w:spacing w:after="0" w:line="240" w:lineRule="auto"/>
              <w:jc w:val="both"/>
              <w:rPr>
                <w:rFonts w:ascii="Arial" w:hAnsi="Arial" w:cs="Arial"/>
                <w:sz w:val="19"/>
                <w:szCs w:val="19"/>
              </w:rPr>
            </w:pPr>
          </w:p>
        </w:tc>
        <w:tc>
          <w:tcPr>
            <w:tcW w:w="3450" w:type="dxa"/>
            <w:gridSpan w:val="3"/>
          </w:tcPr>
          <w:p w14:paraId="6BDD8AEE"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EF" w14:textId="77777777" w:rsidR="00A012C8" w:rsidRPr="00307FA4" w:rsidRDefault="00A012C8" w:rsidP="00114381">
            <w:pPr>
              <w:spacing w:after="0" w:line="240" w:lineRule="auto"/>
              <w:jc w:val="both"/>
              <w:rPr>
                <w:rFonts w:ascii="Arial" w:hAnsi="Arial" w:cs="Arial"/>
                <w:sz w:val="19"/>
                <w:szCs w:val="19"/>
              </w:rPr>
            </w:pPr>
          </w:p>
        </w:tc>
        <w:tc>
          <w:tcPr>
            <w:tcW w:w="1050" w:type="dxa"/>
          </w:tcPr>
          <w:p w14:paraId="6BDD8AF0" w14:textId="77777777" w:rsidR="00A012C8" w:rsidRPr="00307FA4" w:rsidRDefault="00A012C8" w:rsidP="00114381">
            <w:pPr>
              <w:spacing w:after="0" w:line="240" w:lineRule="auto"/>
              <w:jc w:val="both"/>
              <w:rPr>
                <w:rFonts w:ascii="Arial" w:hAnsi="Arial" w:cs="Arial"/>
                <w:sz w:val="19"/>
                <w:szCs w:val="19"/>
              </w:rPr>
            </w:pPr>
          </w:p>
        </w:tc>
        <w:tc>
          <w:tcPr>
            <w:tcW w:w="3810" w:type="dxa"/>
            <w:gridSpan w:val="3"/>
          </w:tcPr>
          <w:p w14:paraId="6BDD8AF1"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AF8" w14:textId="77777777" w:rsidTr="00090981">
        <w:trPr>
          <w:cantSplit/>
        </w:trPr>
        <w:tc>
          <w:tcPr>
            <w:tcW w:w="1002" w:type="dxa"/>
          </w:tcPr>
          <w:p w14:paraId="6BDD8AF3" w14:textId="77777777" w:rsidR="00A012C8" w:rsidRPr="00307FA4" w:rsidRDefault="00A012C8" w:rsidP="00EC65C1">
            <w:pPr>
              <w:spacing w:after="0" w:line="240" w:lineRule="auto"/>
              <w:ind w:left="-80"/>
              <w:jc w:val="both"/>
              <w:rPr>
                <w:rFonts w:ascii="Arial" w:hAnsi="Arial" w:cs="Arial"/>
                <w:sz w:val="19"/>
                <w:szCs w:val="19"/>
              </w:rPr>
            </w:pPr>
            <w:r w:rsidRPr="00307FA4">
              <w:rPr>
                <w:rFonts w:ascii="Arial" w:hAnsi="Arial" w:cs="Arial"/>
                <w:sz w:val="19"/>
                <w:szCs w:val="19"/>
              </w:rPr>
              <w:t>Name:</w:t>
            </w:r>
          </w:p>
        </w:tc>
        <w:tc>
          <w:tcPr>
            <w:tcW w:w="3450" w:type="dxa"/>
            <w:gridSpan w:val="3"/>
            <w:tcBorders>
              <w:bottom w:val="single" w:sz="4" w:space="0" w:color="auto"/>
            </w:tcBorders>
          </w:tcPr>
          <w:p w14:paraId="6BDD8AF4"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F5" w14:textId="77777777" w:rsidR="00A012C8" w:rsidRPr="00307FA4" w:rsidRDefault="00A012C8" w:rsidP="00114381">
            <w:pPr>
              <w:spacing w:after="0" w:line="240" w:lineRule="auto"/>
              <w:jc w:val="both"/>
              <w:rPr>
                <w:rFonts w:ascii="Arial" w:hAnsi="Arial" w:cs="Arial"/>
                <w:sz w:val="19"/>
                <w:szCs w:val="19"/>
              </w:rPr>
            </w:pPr>
          </w:p>
        </w:tc>
        <w:tc>
          <w:tcPr>
            <w:tcW w:w="1050" w:type="dxa"/>
          </w:tcPr>
          <w:p w14:paraId="6BDD8AF6" w14:textId="77777777" w:rsidR="00A012C8" w:rsidRPr="00307FA4" w:rsidRDefault="00A012C8" w:rsidP="00EC65C1">
            <w:pPr>
              <w:spacing w:after="0" w:line="240" w:lineRule="auto"/>
              <w:ind w:left="-40"/>
              <w:jc w:val="both"/>
              <w:rPr>
                <w:rFonts w:ascii="Arial" w:hAnsi="Arial" w:cs="Arial"/>
                <w:sz w:val="19"/>
                <w:szCs w:val="19"/>
              </w:rPr>
            </w:pPr>
            <w:r w:rsidRPr="00307FA4">
              <w:rPr>
                <w:rFonts w:ascii="Arial" w:hAnsi="Arial" w:cs="Arial"/>
                <w:sz w:val="19"/>
                <w:szCs w:val="19"/>
              </w:rPr>
              <w:t>Name:</w:t>
            </w:r>
          </w:p>
        </w:tc>
        <w:tc>
          <w:tcPr>
            <w:tcW w:w="3810" w:type="dxa"/>
            <w:gridSpan w:val="3"/>
            <w:tcBorders>
              <w:bottom w:val="single" w:sz="4" w:space="0" w:color="auto"/>
            </w:tcBorders>
          </w:tcPr>
          <w:p w14:paraId="6BDD8AF7"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B00" w14:textId="77777777" w:rsidTr="00090981">
        <w:trPr>
          <w:cantSplit/>
        </w:trPr>
        <w:tc>
          <w:tcPr>
            <w:tcW w:w="1002" w:type="dxa"/>
          </w:tcPr>
          <w:p w14:paraId="6BDD8AF9" w14:textId="77777777" w:rsidR="00A012C8" w:rsidRPr="00307FA4" w:rsidRDefault="00A012C8" w:rsidP="00EC65C1">
            <w:pPr>
              <w:spacing w:after="0" w:line="240" w:lineRule="auto"/>
              <w:ind w:left="-80"/>
              <w:jc w:val="both"/>
              <w:rPr>
                <w:rFonts w:ascii="Arial" w:hAnsi="Arial" w:cs="Arial"/>
                <w:sz w:val="19"/>
                <w:szCs w:val="19"/>
              </w:rPr>
            </w:pPr>
          </w:p>
          <w:p w14:paraId="6BDD8AFA" w14:textId="77777777" w:rsidR="00A012C8" w:rsidRPr="00307FA4" w:rsidRDefault="00A012C8" w:rsidP="00EC65C1">
            <w:pPr>
              <w:spacing w:after="0" w:line="240" w:lineRule="auto"/>
              <w:ind w:left="-80"/>
              <w:jc w:val="both"/>
              <w:rPr>
                <w:rFonts w:ascii="Arial" w:hAnsi="Arial" w:cs="Arial"/>
                <w:sz w:val="19"/>
                <w:szCs w:val="19"/>
              </w:rPr>
            </w:pPr>
            <w:r w:rsidRPr="00307FA4">
              <w:rPr>
                <w:rFonts w:ascii="Arial" w:hAnsi="Arial" w:cs="Arial"/>
                <w:sz w:val="19"/>
                <w:szCs w:val="19"/>
              </w:rPr>
              <w:t>Title:</w:t>
            </w:r>
          </w:p>
        </w:tc>
        <w:tc>
          <w:tcPr>
            <w:tcW w:w="3450" w:type="dxa"/>
            <w:gridSpan w:val="3"/>
            <w:tcBorders>
              <w:bottom w:val="single" w:sz="4" w:space="0" w:color="auto"/>
            </w:tcBorders>
          </w:tcPr>
          <w:p w14:paraId="6BDD8AFB"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AFC" w14:textId="77777777" w:rsidR="00A012C8" w:rsidRPr="00307FA4" w:rsidRDefault="00A012C8" w:rsidP="00114381">
            <w:pPr>
              <w:spacing w:after="0" w:line="240" w:lineRule="auto"/>
              <w:jc w:val="both"/>
              <w:rPr>
                <w:rFonts w:ascii="Arial" w:hAnsi="Arial" w:cs="Arial"/>
                <w:sz w:val="19"/>
                <w:szCs w:val="19"/>
              </w:rPr>
            </w:pPr>
          </w:p>
        </w:tc>
        <w:tc>
          <w:tcPr>
            <w:tcW w:w="1050" w:type="dxa"/>
          </w:tcPr>
          <w:p w14:paraId="6BDD8AFD" w14:textId="77777777" w:rsidR="00A012C8" w:rsidRPr="00307FA4" w:rsidRDefault="00A012C8" w:rsidP="00EC65C1">
            <w:pPr>
              <w:spacing w:after="0" w:line="240" w:lineRule="auto"/>
              <w:ind w:left="-40"/>
              <w:jc w:val="both"/>
              <w:rPr>
                <w:rFonts w:ascii="Arial" w:hAnsi="Arial" w:cs="Arial"/>
                <w:sz w:val="19"/>
                <w:szCs w:val="19"/>
              </w:rPr>
            </w:pPr>
          </w:p>
          <w:p w14:paraId="6BDD8AFE" w14:textId="77777777" w:rsidR="00A012C8" w:rsidRPr="00307FA4" w:rsidRDefault="00A012C8" w:rsidP="00EC65C1">
            <w:pPr>
              <w:spacing w:after="0" w:line="240" w:lineRule="auto"/>
              <w:ind w:left="-40"/>
              <w:jc w:val="both"/>
              <w:rPr>
                <w:rFonts w:ascii="Arial" w:hAnsi="Arial" w:cs="Arial"/>
                <w:sz w:val="19"/>
                <w:szCs w:val="19"/>
              </w:rPr>
            </w:pPr>
            <w:r w:rsidRPr="00307FA4">
              <w:rPr>
                <w:rFonts w:ascii="Arial" w:hAnsi="Arial" w:cs="Arial"/>
                <w:sz w:val="19"/>
                <w:szCs w:val="19"/>
              </w:rPr>
              <w:t>Title:</w:t>
            </w:r>
          </w:p>
        </w:tc>
        <w:tc>
          <w:tcPr>
            <w:tcW w:w="3810" w:type="dxa"/>
            <w:gridSpan w:val="3"/>
            <w:tcBorders>
              <w:bottom w:val="single" w:sz="4" w:space="0" w:color="auto"/>
            </w:tcBorders>
          </w:tcPr>
          <w:p w14:paraId="6BDD8AFF"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B06" w14:textId="77777777" w:rsidTr="00090981">
        <w:trPr>
          <w:cantSplit/>
        </w:trPr>
        <w:tc>
          <w:tcPr>
            <w:tcW w:w="1002" w:type="dxa"/>
          </w:tcPr>
          <w:p w14:paraId="6BDD8B01" w14:textId="77777777" w:rsidR="00A012C8" w:rsidRPr="00307FA4" w:rsidRDefault="00A012C8" w:rsidP="00EC65C1">
            <w:pPr>
              <w:spacing w:after="0" w:line="240" w:lineRule="auto"/>
              <w:ind w:left="-80"/>
              <w:jc w:val="both"/>
              <w:rPr>
                <w:rFonts w:ascii="Arial" w:hAnsi="Arial" w:cs="Arial"/>
                <w:sz w:val="19"/>
                <w:szCs w:val="19"/>
              </w:rPr>
            </w:pPr>
          </w:p>
        </w:tc>
        <w:tc>
          <w:tcPr>
            <w:tcW w:w="3450" w:type="dxa"/>
            <w:gridSpan w:val="3"/>
          </w:tcPr>
          <w:p w14:paraId="6BDD8B02" w14:textId="77777777" w:rsidR="00A012C8" w:rsidRPr="00307FA4" w:rsidRDefault="00A012C8" w:rsidP="00114381">
            <w:pPr>
              <w:spacing w:after="0" w:line="240" w:lineRule="auto"/>
              <w:jc w:val="both"/>
              <w:rPr>
                <w:rFonts w:ascii="Arial" w:hAnsi="Arial" w:cs="Arial"/>
                <w:sz w:val="19"/>
                <w:szCs w:val="19"/>
              </w:rPr>
            </w:pPr>
          </w:p>
        </w:tc>
        <w:tc>
          <w:tcPr>
            <w:tcW w:w="540" w:type="dxa"/>
            <w:gridSpan w:val="2"/>
          </w:tcPr>
          <w:p w14:paraId="6BDD8B03" w14:textId="77777777" w:rsidR="00A012C8" w:rsidRPr="00307FA4" w:rsidRDefault="00A012C8" w:rsidP="00114381">
            <w:pPr>
              <w:spacing w:after="0" w:line="240" w:lineRule="auto"/>
              <w:jc w:val="both"/>
              <w:rPr>
                <w:rFonts w:ascii="Arial" w:hAnsi="Arial" w:cs="Arial"/>
                <w:sz w:val="19"/>
                <w:szCs w:val="19"/>
              </w:rPr>
            </w:pPr>
          </w:p>
        </w:tc>
        <w:tc>
          <w:tcPr>
            <w:tcW w:w="1050" w:type="dxa"/>
          </w:tcPr>
          <w:p w14:paraId="6BDD8B04" w14:textId="77777777" w:rsidR="00A012C8" w:rsidRPr="00307FA4" w:rsidRDefault="00A012C8" w:rsidP="00EC65C1">
            <w:pPr>
              <w:spacing w:after="0" w:line="240" w:lineRule="auto"/>
              <w:ind w:left="-40"/>
              <w:jc w:val="both"/>
              <w:rPr>
                <w:rFonts w:ascii="Arial" w:hAnsi="Arial" w:cs="Arial"/>
                <w:sz w:val="19"/>
                <w:szCs w:val="19"/>
              </w:rPr>
            </w:pPr>
          </w:p>
        </w:tc>
        <w:tc>
          <w:tcPr>
            <w:tcW w:w="3810" w:type="dxa"/>
            <w:gridSpan w:val="3"/>
          </w:tcPr>
          <w:p w14:paraId="6BDD8B05" w14:textId="77777777" w:rsidR="00A012C8" w:rsidRPr="00307FA4" w:rsidRDefault="00A012C8" w:rsidP="00114381">
            <w:pPr>
              <w:spacing w:after="0" w:line="240" w:lineRule="auto"/>
              <w:jc w:val="both"/>
              <w:rPr>
                <w:rFonts w:ascii="Arial" w:hAnsi="Arial" w:cs="Arial"/>
                <w:sz w:val="19"/>
                <w:szCs w:val="19"/>
              </w:rPr>
            </w:pPr>
          </w:p>
        </w:tc>
      </w:tr>
      <w:tr w:rsidR="00A012C8" w:rsidRPr="00307FA4" w14:paraId="6BDD8B0C" w14:textId="77777777" w:rsidTr="00090981">
        <w:trPr>
          <w:cantSplit/>
        </w:trPr>
        <w:tc>
          <w:tcPr>
            <w:tcW w:w="1002" w:type="dxa"/>
          </w:tcPr>
          <w:p w14:paraId="6BDD8B07" w14:textId="77777777" w:rsidR="00A012C8" w:rsidRPr="00307FA4" w:rsidRDefault="00A012C8" w:rsidP="00EC65C1">
            <w:pPr>
              <w:spacing w:after="0" w:line="240" w:lineRule="auto"/>
              <w:ind w:left="-80"/>
              <w:jc w:val="both"/>
              <w:rPr>
                <w:rFonts w:ascii="Arial" w:hAnsi="Arial" w:cs="Arial"/>
                <w:sz w:val="19"/>
                <w:szCs w:val="19"/>
              </w:rPr>
            </w:pPr>
            <w:r w:rsidRPr="00307FA4">
              <w:rPr>
                <w:rFonts w:ascii="Arial" w:hAnsi="Arial" w:cs="Arial"/>
                <w:sz w:val="19"/>
                <w:szCs w:val="19"/>
              </w:rPr>
              <w:t>Date:</w:t>
            </w:r>
          </w:p>
        </w:tc>
        <w:tc>
          <w:tcPr>
            <w:tcW w:w="3450" w:type="dxa"/>
            <w:gridSpan w:val="3"/>
            <w:tcBorders>
              <w:bottom w:val="single" w:sz="4" w:space="0" w:color="auto"/>
            </w:tcBorders>
          </w:tcPr>
          <w:p w14:paraId="6BDD8B08" w14:textId="77777777" w:rsidR="00A012C8" w:rsidRPr="00307FA4" w:rsidRDefault="00A012C8" w:rsidP="00114381">
            <w:pPr>
              <w:spacing w:after="0" w:line="240" w:lineRule="auto"/>
              <w:jc w:val="both"/>
              <w:rPr>
                <w:rFonts w:ascii="Arial" w:hAnsi="Arial" w:cs="Arial"/>
                <w:b/>
                <w:sz w:val="19"/>
                <w:szCs w:val="19"/>
              </w:rPr>
            </w:pPr>
          </w:p>
        </w:tc>
        <w:tc>
          <w:tcPr>
            <w:tcW w:w="540" w:type="dxa"/>
            <w:gridSpan w:val="2"/>
          </w:tcPr>
          <w:p w14:paraId="6BDD8B09" w14:textId="77777777" w:rsidR="00A012C8" w:rsidRPr="00307FA4" w:rsidRDefault="00A012C8" w:rsidP="00114381">
            <w:pPr>
              <w:spacing w:after="0" w:line="240" w:lineRule="auto"/>
              <w:jc w:val="both"/>
              <w:rPr>
                <w:rFonts w:ascii="Arial" w:hAnsi="Arial" w:cs="Arial"/>
                <w:b/>
                <w:sz w:val="19"/>
                <w:szCs w:val="19"/>
              </w:rPr>
            </w:pPr>
          </w:p>
        </w:tc>
        <w:tc>
          <w:tcPr>
            <w:tcW w:w="1050" w:type="dxa"/>
          </w:tcPr>
          <w:p w14:paraId="6BDD8B0A" w14:textId="77777777" w:rsidR="00A012C8" w:rsidRPr="00307FA4" w:rsidRDefault="00A012C8" w:rsidP="00EC65C1">
            <w:pPr>
              <w:spacing w:after="0" w:line="240" w:lineRule="auto"/>
              <w:ind w:left="-40"/>
              <w:jc w:val="both"/>
              <w:rPr>
                <w:rFonts w:ascii="Arial" w:hAnsi="Arial" w:cs="Arial"/>
                <w:sz w:val="19"/>
                <w:szCs w:val="19"/>
              </w:rPr>
            </w:pPr>
            <w:r w:rsidRPr="00307FA4">
              <w:rPr>
                <w:rFonts w:ascii="Arial" w:hAnsi="Arial" w:cs="Arial"/>
                <w:sz w:val="19"/>
                <w:szCs w:val="19"/>
              </w:rPr>
              <w:t>Date:</w:t>
            </w:r>
          </w:p>
        </w:tc>
        <w:tc>
          <w:tcPr>
            <w:tcW w:w="3810" w:type="dxa"/>
            <w:gridSpan w:val="3"/>
            <w:tcBorders>
              <w:bottom w:val="single" w:sz="4" w:space="0" w:color="auto"/>
            </w:tcBorders>
          </w:tcPr>
          <w:p w14:paraId="6BDD8B0B" w14:textId="77777777" w:rsidR="00A012C8" w:rsidRPr="00307FA4" w:rsidRDefault="00A012C8" w:rsidP="00114381">
            <w:pPr>
              <w:spacing w:after="0" w:line="240" w:lineRule="auto"/>
              <w:jc w:val="both"/>
              <w:rPr>
                <w:rFonts w:ascii="Arial" w:hAnsi="Arial" w:cs="Arial"/>
                <w:b/>
                <w:sz w:val="19"/>
                <w:szCs w:val="19"/>
              </w:rPr>
            </w:pPr>
          </w:p>
        </w:tc>
      </w:tr>
    </w:tbl>
    <w:p w14:paraId="6BDD8B0D" w14:textId="77777777" w:rsidR="00A012C8" w:rsidRPr="00307FA4" w:rsidRDefault="00A012C8"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p w14:paraId="6BDD8B0E" w14:textId="77777777" w:rsidR="00077F3B" w:rsidRPr="00307FA4" w:rsidRDefault="00077F3B" w:rsidP="00077F3B">
      <w:pPr>
        <w:tabs>
          <w:tab w:val="left" w:pos="-1440"/>
          <w:tab w:val="left" w:pos="-720"/>
          <w:tab w:val="left" w:pos="0"/>
          <w:tab w:val="left" w:pos="720"/>
          <w:tab w:val="left" w:pos="1728"/>
          <w:tab w:val="left" w:pos="2160"/>
        </w:tabs>
        <w:suppressAutoHyphens/>
        <w:spacing w:after="0"/>
        <w:ind w:left="720" w:hanging="720"/>
        <w:jc w:val="center"/>
        <w:rPr>
          <w:rFonts w:ascii="Arial" w:eastAsia="Times New Roman" w:hAnsi="Arial" w:cs="Arial"/>
          <w:b/>
          <w:sz w:val="20"/>
          <w:szCs w:val="20"/>
        </w:rPr>
      </w:pPr>
    </w:p>
    <w:p w14:paraId="6BDD8B0F" w14:textId="77777777" w:rsidR="00EF1943" w:rsidRPr="00307FA4" w:rsidRDefault="00EF1943">
      <w:pPr>
        <w:spacing w:after="0"/>
        <w:jc w:val="center"/>
        <w:rPr>
          <w:rFonts w:ascii="Arial" w:hAnsi="Arial" w:cs="Arial"/>
        </w:rPr>
      </w:pPr>
    </w:p>
    <w:sectPr w:rsidR="00EF1943" w:rsidRPr="00307FA4" w:rsidSect="00D7216E">
      <w:footerReference w:type="default" r:id="rId14"/>
      <w:headerReference w:type="first" r:id="rId15"/>
      <w:footerReference w:type="first" r:id="rId16"/>
      <w:pgSz w:w="12240" w:h="15840"/>
      <w:pgMar w:top="851" w:right="630" w:bottom="1080" w:left="630"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867DD" w14:textId="77777777" w:rsidR="00840C44" w:rsidRDefault="00840C44" w:rsidP="003B27B6">
      <w:pPr>
        <w:spacing w:after="0" w:line="240" w:lineRule="auto"/>
      </w:pPr>
      <w:r>
        <w:separator/>
      </w:r>
    </w:p>
  </w:endnote>
  <w:endnote w:type="continuationSeparator" w:id="0">
    <w:p w14:paraId="2C034689" w14:textId="77777777" w:rsidR="00840C44" w:rsidRDefault="00840C44" w:rsidP="003B27B6">
      <w:pPr>
        <w:spacing w:after="0" w:line="240" w:lineRule="auto"/>
      </w:pPr>
      <w:r>
        <w:continuationSeparator/>
      </w:r>
    </w:p>
  </w:endnote>
  <w:endnote w:type="continuationNotice" w:id="1">
    <w:p w14:paraId="18F0FEA3" w14:textId="77777777" w:rsidR="00840C44" w:rsidRDefault="00840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479585"/>
      <w:docPartObj>
        <w:docPartGallery w:val="Page Numbers (Bottom of Page)"/>
        <w:docPartUnique/>
      </w:docPartObj>
    </w:sdtPr>
    <w:sdtEndPr/>
    <w:sdtContent>
      <w:sdt>
        <w:sdtPr>
          <w:id w:val="643630334"/>
          <w:docPartObj>
            <w:docPartGallery w:val="Page Numbers (Top of Page)"/>
            <w:docPartUnique/>
          </w:docPartObj>
        </w:sdtPr>
        <w:sdtEndPr/>
        <w:sdtContent>
          <w:p w14:paraId="6BDD8B16" w14:textId="44F6A0CE" w:rsidR="00D970B6" w:rsidRPr="00EC65C1" w:rsidRDefault="00D970B6">
            <w:pPr>
              <w:pStyle w:val="Footer"/>
              <w:rPr>
                <w:rFonts w:ascii="Arial" w:hAnsi="Arial"/>
                <w:sz w:val="16"/>
              </w:rPr>
            </w:pPr>
            <w:r>
              <w:t xml:space="preserve">Page </w:t>
            </w:r>
            <w:r>
              <w:rPr>
                <w:b/>
                <w:bCs/>
                <w:sz w:val="24"/>
                <w:szCs w:val="24"/>
              </w:rPr>
              <w:fldChar w:fldCharType="begin"/>
            </w:r>
            <w:r>
              <w:rPr>
                <w:b/>
                <w:bCs/>
              </w:rPr>
              <w:instrText xml:space="preserve"> PAGE </w:instrText>
            </w:r>
            <w:r>
              <w:rPr>
                <w:b/>
                <w:bCs/>
                <w:sz w:val="24"/>
                <w:szCs w:val="24"/>
              </w:rPr>
              <w:fldChar w:fldCharType="separate"/>
            </w:r>
            <w:r w:rsidR="00307FA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7FA4">
              <w:rPr>
                <w:b/>
                <w:bCs/>
                <w:noProof/>
              </w:rPr>
              <w:t>7</w:t>
            </w:r>
            <w:r>
              <w:rPr>
                <w:b/>
                <w:bCs/>
                <w:sz w:val="24"/>
                <w:szCs w:val="24"/>
              </w:rPr>
              <w:fldChar w:fldCharType="end"/>
            </w:r>
            <w:r>
              <w:rPr>
                <w:b/>
                <w:bCs/>
                <w:sz w:val="24"/>
                <w:szCs w:val="24"/>
              </w:rPr>
              <w:t xml:space="preserve">    </w:t>
            </w:r>
            <w:r>
              <w:rPr>
                <w:rFonts w:ascii="Arial" w:hAnsi="Arial"/>
                <w:sz w:val="16"/>
              </w:rPr>
              <w:t xml:space="preserve">Allstream </w:t>
            </w:r>
            <w:r w:rsidR="009E49D9">
              <w:rPr>
                <w:rFonts w:ascii="Arial" w:hAnsi="Arial"/>
                <w:sz w:val="16"/>
              </w:rPr>
              <w:t>Web &amp; Video Conferencing</w:t>
            </w:r>
            <w:r>
              <w:rPr>
                <w:rFonts w:ascii="Arial" w:hAnsi="Arial"/>
                <w:sz w:val="16"/>
              </w:rPr>
              <w:t xml:space="preserve"> Service Schedule </w:t>
            </w:r>
            <w:r w:rsidR="00EC65C1">
              <w:rPr>
                <w:rFonts w:ascii="Arial" w:hAnsi="Arial"/>
                <w:sz w:val="16"/>
              </w:rPr>
              <w:t>09132021</w:t>
            </w:r>
          </w:p>
        </w:sdtContent>
      </w:sdt>
    </w:sdtContent>
  </w:sdt>
  <w:p w14:paraId="6BDD8B17" w14:textId="77777777" w:rsidR="00D970B6" w:rsidRDefault="00D9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8B19" w14:textId="77777777" w:rsidR="00D970B6" w:rsidRDefault="00D970B6">
    <w:pPr>
      <w:pStyle w:val="Footer"/>
    </w:pPr>
    <w:r w:rsidRPr="00B0041F">
      <w:rPr>
        <w:rFonts w:ascii="Arial" w:hAnsi="Arial"/>
        <w:sz w:val="16"/>
      </w:rPr>
      <w:t xml:space="preserve">UC Cloud </w:t>
    </w:r>
    <w:r>
      <w:rPr>
        <w:rFonts w:ascii="Arial" w:hAnsi="Arial"/>
        <w:sz w:val="16"/>
      </w:rPr>
      <w:t>Voice Service Schedule 0118</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CC306" w14:textId="77777777" w:rsidR="00840C44" w:rsidRDefault="00840C44" w:rsidP="003B27B6">
      <w:pPr>
        <w:spacing w:after="0" w:line="240" w:lineRule="auto"/>
      </w:pPr>
      <w:r>
        <w:separator/>
      </w:r>
    </w:p>
  </w:footnote>
  <w:footnote w:type="continuationSeparator" w:id="0">
    <w:p w14:paraId="0056A67D" w14:textId="77777777" w:rsidR="00840C44" w:rsidRDefault="00840C44" w:rsidP="003B27B6">
      <w:pPr>
        <w:spacing w:after="0" w:line="240" w:lineRule="auto"/>
      </w:pPr>
      <w:r>
        <w:continuationSeparator/>
      </w:r>
    </w:p>
  </w:footnote>
  <w:footnote w:type="continuationNotice" w:id="1">
    <w:p w14:paraId="341CFDD1" w14:textId="77777777" w:rsidR="00840C44" w:rsidRDefault="00840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8B18" w14:textId="77777777" w:rsidR="00D970B6" w:rsidRPr="00110B07" w:rsidRDefault="00D970B6" w:rsidP="00110B0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EFD"/>
    <w:multiLevelType w:val="hybridMultilevel"/>
    <w:tmpl w:val="5BFA094E"/>
    <w:lvl w:ilvl="0" w:tplc="8D0217E6">
      <w:start w:val="1"/>
      <w:numFmt w:val="lowerRoman"/>
      <w:lvlText w:val="(%1)"/>
      <w:lvlJc w:val="left"/>
      <w:pPr>
        <w:ind w:left="2163" w:hanging="720"/>
      </w:pPr>
      <w:rPr>
        <w:rFonts w:ascii="Times New Roman" w:eastAsia="Calibri" w:hAnsi="Times New Roman" w:cs="Times New Roman" w:hint="default"/>
        <w:color w:val="00000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 w15:restartNumberingAfterBreak="0">
    <w:nsid w:val="03B6086F"/>
    <w:multiLevelType w:val="multilevel"/>
    <w:tmpl w:val="24A42A7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8EC0461"/>
    <w:multiLevelType w:val="multilevel"/>
    <w:tmpl w:val="4B36D900"/>
    <w:lvl w:ilvl="0">
      <w:start w:val="4"/>
      <w:numFmt w:val="decimal"/>
      <w:lvlText w:val="%1"/>
      <w:lvlJc w:val="left"/>
      <w:pPr>
        <w:ind w:left="360" w:hanging="360"/>
      </w:pPr>
      <w:rPr>
        <w:rFonts w:hint="default"/>
        <w:u w:val="none"/>
      </w:rPr>
    </w:lvl>
    <w:lvl w:ilvl="1">
      <w:start w:val="3"/>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0C87376C"/>
    <w:multiLevelType w:val="hybridMultilevel"/>
    <w:tmpl w:val="F8CC4CC0"/>
    <w:lvl w:ilvl="0" w:tplc="0409000F">
      <w:start w:val="1"/>
      <w:numFmt w:val="decimal"/>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4" w15:restartNumberingAfterBreak="0">
    <w:nsid w:val="10460B34"/>
    <w:multiLevelType w:val="multilevel"/>
    <w:tmpl w:val="1FD486B0"/>
    <w:lvl w:ilvl="0">
      <w:start w:val="4"/>
      <w:numFmt w:val="decimal"/>
      <w:lvlText w:val="%1"/>
      <w:lvlJc w:val="left"/>
      <w:pPr>
        <w:ind w:left="435" w:hanging="435"/>
      </w:pPr>
    </w:lvl>
    <w:lvl w:ilvl="1">
      <w:start w:val="4"/>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 w15:restartNumberingAfterBreak="0">
    <w:nsid w:val="143A1934"/>
    <w:multiLevelType w:val="multilevel"/>
    <w:tmpl w:val="3812978C"/>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44B34A2"/>
    <w:multiLevelType w:val="multilevel"/>
    <w:tmpl w:val="1E3C2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520" w:hanging="72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600" w:hanging="108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15C267CD"/>
    <w:multiLevelType w:val="multilevel"/>
    <w:tmpl w:val="B45E319C"/>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93822FB"/>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C2378F"/>
    <w:multiLevelType w:val="multilevel"/>
    <w:tmpl w:val="1FD486B0"/>
    <w:lvl w:ilvl="0">
      <w:start w:val="4"/>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A516FE"/>
    <w:multiLevelType w:val="hybridMultilevel"/>
    <w:tmpl w:val="05FA9BCC"/>
    <w:lvl w:ilvl="0" w:tplc="A5089CE8">
      <w:start w:val="1"/>
      <w:numFmt w:val="lowerLetter"/>
      <w:lvlText w:val="%1)"/>
      <w:lvlJc w:val="left"/>
      <w:pPr>
        <w:ind w:left="1257" w:hanging="360"/>
      </w:pPr>
      <w:rPr>
        <w:rFonts w:hint="default"/>
      </w:r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11" w15:restartNumberingAfterBreak="0">
    <w:nsid w:val="2FB3189E"/>
    <w:multiLevelType w:val="multilevel"/>
    <w:tmpl w:val="362E0A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71112F"/>
    <w:multiLevelType w:val="hybridMultilevel"/>
    <w:tmpl w:val="C6289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CC3793"/>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5CC0A0A"/>
    <w:multiLevelType w:val="hybridMultilevel"/>
    <w:tmpl w:val="B8D8C35A"/>
    <w:lvl w:ilvl="0" w:tplc="5594A3C8">
      <w:start w:val="7"/>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37C3760A"/>
    <w:multiLevelType w:val="hybridMultilevel"/>
    <w:tmpl w:val="5518DB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C856C6A"/>
    <w:multiLevelType w:val="hybridMultilevel"/>
    <w:tmpl w:val="53404F2E"/>
    <w:lvl w:ilvl="0" w:tplc="8FD091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A63329"/>
    <w:multiLevelType w:val="hybridMultilevel"/>
    <w:tmpl w:val="BF82859C"/>
    <w:lvl w:ilvl="0" w:tplc="5594A3C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54A32"/>
    <w:multiLevelType w:val="hybridMultilevel"/>
    <w:tmpl w:val="5BA89464"/>
    <w:lvl w:ilvl="0" w:tplc="04090017">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46B552D3"/>
    <w:multiLevelType w:val="hybridMultilevel"/>
    <w:tmpl w:val="75C22556"/>
    <w:lvl w:ilvl="0" w:tplc="221A82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48441855"/>
    <w:multiLevelType w:val="multilevel"/>
    <w:tmpl w:val="416E6C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9592616"/>
    <w:multiLevelType w:val="hybridMultilevel"/>
    <w:tmpl w:val="7674A90A"/>
    <w:lvl w:ilvl="0" w:tplc="6ED667FC">
      <w:start w:val="1"/>
      <w:numFmt w:val="lowerRoman"/>
      <w:lvlText w:val="(%1)"/>
      <w:lvlJc w:val="righ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D0BE7"/>
    <w:multiLevelType w:val="hybridMultilevel"/>
    <w:tmpl w:val="C320564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53818"/>
    <w:multiLevelType w:val="multilevel"/>
    <w:tmpl w:val="4AAE4998"/>
    <w:lvl w:ilvl="0">
      <w:start w:val="6"/>
      <w:numFmt w:val="decimal"/>
      <w:lvlText w:val="%1"/>
      <w:lvlJc w:val="left"/>
      <w:pPr>
        <w:ind w:left="360" w:hanging="360"/>
      </w:pPr>
      <w:rPr>
        <w:rFonts w:eastAsia="Calibri" w:hint="default"/>
      </w:rPr>
    </w:lvl>
    <w:lvl w:ilvl="1">
      <w:start w:val="2"/>
      <w:numFmt w:val="decimal"/>
      <w:lvlText w:val="%1.%2"/>
      <w:lvlJc w:val="left"/>
      <w:pPr>
        <w:ind w:left="90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2880" w:hanging="72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320" w:hanging="108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5760" w:hanging="1440"/>
      </w:pPr>
      <w:rPr>
        <w:rFonts w:eastAsia="Calibri" w:hint="default"/>
      </w:rPr>
    </w:lvl>
  </w:abstractNum>
  <w:abstractNum w:abstractNumId="24" w15:restartNumberingAfterBreak="0">
    <w:nsid w:val="4CFB036E"/>
    <w:multiLevelType w:val="multilevel"/>
    <w:tmpl w:val="1FD486B0"/>
    <w:lvl w:ilvl="0">
      <w:start w:val="4"/>
      <w:numFmt w:val="decimal"/>
      <w:lvlText w:val="%1"/>
      <w:lvlJc w:val="left"/>
      <w:pPr>
        <w:ind w:left="435" w:hanging="435"/>
      </w:pPr>
      <w:rPr>
        <w:rFonts w:hint="default"/>
      </w:rPr>
    </w:lvl>
    <w:lvl w:ilvl="1">
      <w:start w:val="4"/>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1044BAF"/>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2001152"/>
    <w:multiLevelType w:val="hybridMultilevel"/>
    <w:tmpl w:val="419C58F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6B5D35"/>
    <w:multiLevelType w:val="multilevel"/>
    <w:tmpl w:val="07687198"/>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57A7341"/>
    <w:multiLevelType w:val="hybridMultilevel"/>
    <w:tmpl w:val="A376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9264D"/>
    <w:multiLevelType w:val="multilevel"/>
    <w:tmpl w:val="027A6E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F300656"/>
    <w:multiLevelType w:val="hybridMultilevel"/>
    <w:tmpl w:val="D31EC0E8"/>
    <w:lvl w:ilvl="0" w:tplc="FBCA29CC">
      <w:start w:val="1"/>
      <w:numFmt w:val="lowerLetter"/>
      <w:lvlText w:val="%1)"/>
      <w:lvlJc w:val="left"/>
      <w:pPr>
        <w:ind w:left="1257" w:hanging="360"/>
      </w:pPr>
      <w:rPr>
        <w:rFonts w:hint="default"/>
      </w:rPr>
    </w:lvl>
    <w:lvl w:ilvl="1" w:tplc="10090019">
      <w:start w:val="1"/>
      <w:numFmt w:val="lowerLetter"/>
      <w:lvlText w:val="%2."/>
      <w:lvlJc w:val="left"/>
      <w:pPr>
        <w:ind w:left="1977" w:hanging="360"/>
      </w:pPr>
    </w:lvl>
    <w:lvl w:ilvl="2" w:tplc="1009001B" w:tentative="1">
      <w:start w:val="1"/>
      <w:numFmt w:val="lowerRoman"/>
      <w:lvlText w:val="%3."/>
      <w:lvlJc w:val="right"/>
      <w:pPr>
        <w:ind w:left="2697" w:hanging="180"/>
      </w:pPr>
    </w:lvl>
    <w:lvl w:ilvl="3" w:tplc="1009000F" w:tentative="1">
      <w:start w:val="1"/>
      <w:numFmt w:val="decimal"/>
      <w:lvlText w:val="%4."/>
      <w:lvlJc w:val="left"/>
      <w:pPr>
        <w:ind w:left="3417" w:hanging="360"/>
      </w:pPr>
    </w:lvl>
    <w:lvl w:ilvl="4" w:tplc="10090019" w:tentative="1">
      <w:start w:val="1"/>
      <w:numFmt w:val="lowerLetter"/>
      <w:lvlText w:val="%5."/>
      <w:lvlJc w:val="left"/>
      <w:pPr>
        <w:ind w:left="4137" w:hanging="360"/>
      </w:pPr>
    </w:lvl>
    <w:lvl w:ilvl="5" w:tplc="1009001B" w:tentative="1">
      <w:start w:val="1"/>
      <w:numFmt w:val="lowerRoman"/>
      <w:lvlText w:val="%6."/>
      <w:lvlJc w:val="right"/>
      <w:pPr>
        <w:ind w:left="4857" w:hanging="180"/>
      </w:pPr>
    </w:lvl>
    <w:lvl w:ilvl="6" w:tplc="1009000F" w:tentative="1">
      <w:start w:val="1"/>
      <w:numFmt w:val="decimal"/>
      <w:lvlText w:val="%7."/>
      <w:lvlJc w:val="left"/>
      <w:pPr>
        <w:ind w:left="5577" w:hanging="360"/>
      </w:pPr>
    </w:lvl>
    <w:lvl w:ilvl="7" w:tplc="10090019" w:tentative="1">
      <w:start w:val="1"/>
      <w:numFmt w:val="lowerLetter"/>
      <w:lvlText w:val="%8."/>
      <w:lvlJc w:val="left"/>
      <w:pPr>
        <w:ind w:left="6297" w:hanging="360"/>
      </w:pPr>
    </w:lvl>
    <w:lvl w:ilvl="8" w:tplc="1009001B" w:tentative="1">
      <w:start w:val="1"/>
      <w:numFmt w:val="lowerRoman"/>
      <w:lvlText w:val="%9."/>
      <w:lvlJc w:val="right"/>
      <w:pPr>
        <w:ind w:left="7017" w:hanging="180"/>
      </w:pPr>
    </w:lvl>
  </w:abstractNum>
  <w:abstractNum w:abstractNumId="31" w15:restartNumberingAfterBreak="0">
    <w:nsid w:val="64932ADF"/>
    <w:multiLevelType w:val="multilevel"/>
    <w:tmpl w:val="B010ECD0"/>
    <w:lvl w:ilvl="0">
      <w:start w:val="5"/>
      <w:numFmt w:val="decimal"/>
      <w:lvlText w:val="%1"/>
      <w:lvlJc w:val="left"/>
      <w:pPr>
        <w:ind w:left="360" w:hanging="360"/>
      </w:pPr>
      <w:rPr>
        <w:rFonts w:ascii="Times New Roman" w:eastAsia="Calibri" w:hAnsi="Times New Roman" w:cs="Times New Roman" w:hint="default"/>
        <w:color w:val="000000"/>
      </w:rPr>
    </w:lvl>
    <w:lvl w:ilvl="1">
      <w:start w:val="2"/>
      <w:numFmt w:val="decimal"/>
      <w:lvlText w:val="%1.%2"/>
      <w:lvlJc w:val="left"/>
      <w:pPr>
        <w:ind w:left="900" w:hanging="360"/>
      </w:pPr>
      <w:rPr>
        <w:rFonts w:ascii="Times New Roman" w:eastAsia="Calibri" w:hAnsi="Times New Roman" w:cs="Times New Roman" w:hint="default"/>
        <w:color w:val="000000"/>
      </w:rPr>
    </w:lvl>
    <w:lvl w:ilvl="2">
      <w:start w:val="1"/>
      <w:numFmt w:val="decimal"/>
      <w:lvlText w:val="%1.%2.%3"/>
      <w:lvlJc w:val="left"/>
      <w:pPr>
        <w:ind w:left="720" w:hanging="720"/>
      </w:pPr>
      <w:rPr>
        <w:rFonts w:ascii="Times New Roman" w:eastAsia="Calibri" w:hAnsi="Times New Roman" w:cs="Times New Roman" w:hint="default"/>
        <w:color w:val="000000"/>
      </w:rPr>
    </w:lvl>
    <w:lvl w:ilvl="3">
      <w:start w:val="1"/>
      <w:numFmt w:val="decimal"/>
      <w:lvlText w:val="%1.%2.%3.%4"/>
      <w:lvlJc w:val="left"/>
      <w:pPr>
        <w:ind w:left="720" w:hanging="720"/>
      </w:pPr>
      <w:rPr>
        <w:rFonts w:ascii="Times New Roman" w:eastAsia="Calibri" w:hAnsi="Times New Roman" w:cs="Times New Roman" w:hint="default"/>
        <w:color w:val="000000"/>
      </w:rPr>
    </w:lvl>
    <w:lvl w:ilvl="4">
      <w:start w:val="1"/>
      <w:numFmt w:val="decimal"/>
      <w:lvlText w:val="%1.%2.%3.%4.%5"/>
      <w:lvlJc w:val="left"/>
      <w:pPr>
        <w:ind w:left="1080" w:hanging="1080"/>
      </w:pPr>
      <w:rPr>
        <w:rFonts w:ascii="Times New Roman" w:eastAsia="Calibri" w:hAnsi="Times New Roman" w:cs="Times New Roman" w:hint="default"/>
        <w:color w:val="000000"/>
      </w:rPr>
    </w:lvl>
    <w:lvl w:ilvl="5">
      <w:start w:val="1"/>
      <w:numFmt w:val="decimal"/>
      <w:lvlText w:val="%1.%2.%3.%4.%5.%6"/>
      <w:lvlJc w:val="left"/>
      <w:pPr>
        <w:ind w:left="1080" w:hanging="1080"/>
      </w:pPr>
      <w:rPr>
        <w:rFonts w:ascii="Times New Roman" w:eastAsia="Calibri" w:hAnsi="Times New Roman" w:cs="Times New Roman" w:hint="default"/>
        <w:color w:val="000000"/>
      </w:rPr>
    </w:lvl>
    <w:lvl w:ilvl="6">
      <w:start w:val="1"/>
      <w:numFmt w:val="decimal"/>
      <w:lvlText w:val="%1.%2.%3.%4.%5.%6.%7"/>
      <w:lvlJc w:val="left"/>
      <w:pPr>
        <w:ind w:left="1440" w:hanging="1440"/>
      </w:pPr>
      <w:rPr>
        <w:rFonts w:ascii="Times New Roman" w:eastAsia="Calibri" w:hAnsi="Times New Roman" w:cs="Times New Roman" w:hint="default"/>
        <w:color w:val="000000"/>
      </w:rPr>
    </w:lvl>
    <w:lvl w:ilvl="7">
      <w:start w:val="1"/>
      <w:numFmt w:val="decimal"/>
      <w:lvlText w:val="%1.%2.%3.%4.%5.%6.%7.%8"/>
      <w:lvlJc w:val="left"/>
      <w:pPr>
        <w:ind w:left="1440" w:hanging="1440"/>
      </w:pPr>
      <w:rPr>
        <w:rFonts w:ascii="Times New Roman" w:eastAsia="Calibri" w:hAnsi="Times New Roman" w:cs="Times New Roman" w:hint="default"/>
        <w:color w:val="000000"/>
      </w:rPr>
    </w:lvl>
    <w:lvl w:ilvl="8">
      <w:start w:val="1"/>
      <w:numFmt w:val="decimal"/>
      <w:lvlText w:val="%1.%2.%3.%4.%5.%6.%7.%8.%9"/>
      <w:lvlJc w:val="left"/>
      <w:pPr>
        <w:ind w:left="1800" w:hanging="1800"/>
      </w:pPr>
      <w:rPr>
        <w:rFonts w:ascii="Times New Roman" w:eastAsia="Calibri" w:hAnsi="Times New Roman" w:cs="Times New Roman" w:hint="default"/>
        <w:color w:val="000000"/>
      </w:rPr>
    </w:lvl>
  </w:abstractNum>
  <w:abstractNum w:abstractNumId="32" w15:restartNumberingAfterBreak="0">
    <w:nsid w:val="66B02FA6"/>
    <w:multiLevelType w:val="hybridMultilevel"/>
    <w:tmpl w:val="07583134"/>
    <w:lvl w:ilvl="0" w:tplc="54A22D1C">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8317690"/>
    <w:multiLevelType w:val="hybridMultilevel"/>
    <w:tmpl w:val="D4F2E028"/>
    <w:lvl w:ilvl="0" w:tplc="B7A4A6DC">
      <w:start w:val="5"/>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68985821"/>
    <w:multiLevelType w:val="hybridMultilevel"/>
    <w:tmpl w:val="7A548336"/>
    <w:lvl w:ilvl="0" w:tplc="9140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761E1B"/>
    <w:multiLevelType w:val="multilevel"/>
    <w:tmpl w:val="8284986A"/>
    <w:lvl w:ilvl="0">
      <w:start w:val="1"/>
      <w:numFmt w:val="decimal"/>
      <w:lvlText w:val="%1."/>
      <w:lvlJc w:val="left"/>
      <w:pPr>
        <w:ind w:left="1965" w:hanging="61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2055"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285" w:hanging="72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875" w:hanging="108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465" w:hanging="1440"/>
      </w:pPr>
      <w:rPr>
        <w:rFonts w:hint="default"/>
      </w:rPr>
    </w:lvl>
  </w:abstractNum>
  <w:abstractNum w:abstractNumId="36" w15:restartNumberingAfterBreak="0">
    <w:nsid w:val="7CAB079E"/>
    <w:multiLevelType w:val="multilevel"/>
    <w:tmpl w:val="66D8E6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CE51EBA"/>
    <w:multiLevelType w:val="hybridMultilevel"/>
    <w:tmpl w:val="82289E6E"/>
    <w:lvl w:ilvl="0" w:tplc="38CE875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6"/>
  </w:num>
  <w:num w:numId="2">
    <w:abstractNumId w:val="8"/>
  </w:num>
  <w:num w:numId="3">
    <w:abstractNumId w:val="1"/>
  </w:num>
  <w:num w:numId="4">
    <w:abstractNumId w:val="21"/>
  </w:num>
  <w:num w:numId="5">
    <w:abstractNumId w:val="11"/>
  </w:num>
  <w:num w:numId="6">
    <w:abstractNumId w:val="0"/>
  </w:num>
  <w:num w:numId="7">
    <w:abstractNumId w:val="31"/>
  </w:num>
  <w:num w:numId="8">
    <w:abstractNumId w:val="2"/>
  </w:num>
  <w:num w:numId="9">
    <w:abstractNumId w:val="34"/>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7"/>
  </w:num>
  <w:num w:numId="14">
    <w:abstractNumId w:val="14"/>
  </w:num>
  <w:num w:numId="15">
    <w:abstractNumId w:val="35"/>
  </w:num>
  <w:num w:numId="16">
    <w:abstractNumId w:val="25"/>
  </w:num>
  <w:num w:numId="17">
    <w:abstractNumId w:val="36"/>
  </w:num>
  <w:num w:numId="18">
    <w:abstractNumId w:val="15"/>
  </w:num>
  <w:num w:numId="19">
    <w:abstractNumId w:val="13"/>
  </w:num>
  <w:num w:numId="20">
    <w:abstractNumId w:val="18"/>
  </w:num>
  <w:num w:numId="21">
    <w:abstractNumId w:val="22"/>
  </w:num>
  <w:num w:numId="22">
    <w:abstractNumId w:val="19"/>
  </w:num>
  <w:num w:numId="23">
    <w:abstractNumId w:val="27"/>
  </w:num>
  <w:num w:numId="24">
    <w:abstractNumId w:val="7"/>
  </w:num>
  <w:num w:numId="25">
    <w:abstractNumId w:val="23"/>
  </w:num>
  <w:num w:numId="26">
    <w:abstractNumId w:val="5"/>
  </w:num>
  <w:num w:numId="27">
    <w:abstractNumId w:val="9"/>
  </w:num>
  <w:num w:numId="28">
    <w:abstractNumId w:val="33"/>
  </w:num>
  <w:num w:numId="29">
    <w:abstractNumId w:val="26"/>
  </w:num>
  <w:num w:numId="30">
    <w:abstractNumId w:val="3"/>
  </w:num>
  <w:num w:numId="31">
    <w:abstractNumId w:val="30"/>
  </w:num>
  <w:num w:numId="32">
    <w:abstractNumId w:val="12"/>
  </w:num>
  <w:num w:numId="33">
    <w:abstractNumId w:val="6"/>
  </w:num>
  <w:num w:numId="34">
    <w:abstractNumId w:val="24"/>
  </w:num>
  <w:num w:numId="35">
    <w:abstractNumId w:val="9"/>
  </w:num>
  <w:num w:numId="36">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0"/>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IPahmXt45wXVM89g2PJ8NDm3r7gGWbEvAbnRJX9xXlgla3deNBhwSk6nGDTR0cbePhzLGLoA4YetCWxBGb0cw==" w:salt="eVWXCyD6umQ5pB/mJN0J7g=="/>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7C"/>
    <w:rsid w:val="00002731"/>
    <w:rsid w:val="00004CD9"/>
    <w:rsid w:val="00006CFE"/>
    <w:rsid w:val="0001327F"/>
    <w:rsid w:val="00016125"/>
    <w:rsid w:val="000165B2"/>
    <w:rsid w:val="00024DA0"/>
    <w:rsid w:val="00024FBC"/>
    <w:rsid w:val="00026E5A"/>
    <w:rsid w:val="000277E7"/>
    <w:rsid w:val="000302CA"/>
    <w:rsid w:val="00031704"/>
    <w:rsid w:val="00033223"/>
    <w:rsid w:val="00040F20"/>
    <w:rsid w:val="00043D31"/>
    <w:rsid w:val="0004413E"/>
    <w:rsid w:val="00045C81"/>
    <w:rsid w:val="00046CB9"/>
    <w:rsid w:val="00046E50"/>
    <w:rsid w:val="0004778D"/>
    <w:rsid w:val="00054641"/>
    <w:rsid w:val="0005564B"/>
    <w:rsid w:val="000640F1"/>
    <w:rsid w:val="0006636A"/>
    <w:rsid w:val="00071E0E"/>
    <w:rsid w:val="00073274"/>
    <w:rsid w:val="00073331"/>
    <w:rsid w:val="0007440A"/>
    <w:rsid w:val="000756C3"/>
    <w:rsid w:val="00075B95"/>
    <w:rsid w:val="00077965"/>
    <w:rsid w:val="00077F3B"/>
    <w:rsid w:val="00080531"/>
    <w:rsid w:val="00080740"/>
    <w:rsid w:val="000869F6"/>
    <w:rsid w:val="00090981"/>
    <w:rsid w:val="00091F8B"/>
    <w:rsid w:val="00094435"/>
    <w:rsid w:val="000A0BA4"/>
    <w:rsid w:val="000A286A"/>
    <w:rsid w:val="000A30F7"/>
    <w:rsid w:val="000A336F"/>
    <w:rsid w:val="000B1A7A"/>
    <w:rsid w:val="000B2942"/>
    <w:rsid w:val="000C40B5"/>
    <w:rsid w:val="000C4839"/>
    <w:rsid w:val="000D176D"/>
    <w:rsid w:val="000D58EA"/>
    <w:rsid w:val="000D6669"/>
    <w:rsid w:val="000E43C0"/>
    <w:rsid w:val="000E4613"/>
    <w:rsid w:val="000F266D"/>
    <w:rsid w:val="000F6A54"/>
    <w:rsid w:val="001020F0"/>
    <w:rsid w:val="00103B2A"/>
    <w:rsid w:val="00106515"/>
    <w:rsid w:val="00107857"/>
    <w:rsid w:val="00110B07"/>
    <w:rsid w:val="00111547"/>
    <w:rsid w:val="00113E0E"/>
    <w:rsid w:val="00114381"/>
    <w:rsid w:val="001152EA"/>
    <w:rsid w:val="0011798B"/>
    <w:rsid w:val="00117D25"/>
    <w:rsid w:val="00121243"/>
    <w:rsid w:val="001244D9"/>
    <w:rsid w:val="00125AD8"/>
    <w:rsid w:val="001313E0"/>
    <w:rsid w:val="00133938"/>
    <w:rsid w:val="001379FB"/>
    <w:rsid w:val="00141839"/>
    <w:rsid w:val="001418FC"/>
    <w:rsid w:val="001422DD"/>
    <w:rsid w:val="00143113"/>
    <w:rsid w:val="001431A5"/>
    <w:rsid w:val="00146B12"/>
    <w:rsid w:val="0015195F"/>
    <w:rsid w:val="00152910"/>
    <w:rsid w:val="0015474F"/>
    <w:rsid w:val="00154AE3"/>
    <w:rsid w:val="0015600C"/>
    <w:rsid w:val="001646D9"/>
    <w:rsid w:val="001653CE"/>
    <w:rsid w:val="00165CA4"/>
    <w:rsid w:val="00166C1E"/>
    <w:rsid w:val="00167B62"/>
    <w:rsid w:val="001712E2"/>
    <w:rsid w:val="0017216F"/>
    <w:rsid w:val="00174031"/>
    <w:rsid w:val="00176878"/>
    <w:rsid w:val="00176F60"/>
    <w:rsid w:val="00177A70"/>
    <w:rsid w:val="001803C8"/>
    <w:rsid w:val="001813CB"/>
    <w:rsid w:val="00181F7D"/>
    <w:rsid w:val="0018673D"/>
    <w:rsid w:val="00190C70"/>
    <w:rsid w:val="001A16B8"/>
    <w:rsid w:val="001A2A3C"/>
    <w:rsid w:val="001A70BD"/>
    <w:rsid w:val="001A72DE"/>
    <w:rsid w:val="001C3766"/>
    <w:rsid w:val="001D1E5A"/>
    <w:rsid w:val="001D20D5"/>
    <w:rsid w:val="001D4CC8"/>
    <w:rsid w:val="001D62BC"/>
    <w:rsid w:val="001D7373"/>
    <w:rsid w:val="001D74E6"/>
    <w:rsid w:val="001D7924"/>
    <w:rsid w:val="001D7BC7"/>
    <w:rsid w:val="001E0BE6"/>
    <w:rsid w:val="001E2A98"/>
    <w:rsid w:val="001E53E0"/>
    <w:rsid w:val="001E53E5"/>
    <w:rsid w:val="001E5988"/>
    <w:rsid w:val="001E639E"/>
    <w:rsid w:val="00203525"/>
    <w:rsid w:val="0020394C"/>
    <w:rsid w:val="00204EE9"/>
    <w:rsid w:val="002070A4"/>
    <w:rsid w:val="00210183"/>
    <w:rsid w:val="0021335F"/>
    <w:rsid w:val="002151CF"/>
    <w:rsid w:val="00222EF2"/>
    <w:rsid w:val="00230FC3"/>
    <w:rsid w:val="002346FF"/>
    <w:rsid w:val="00242283"/>
    <w:rsid w:val="002455EF"/>
    <w:rsid w:val="002557DF"/>
    <w:rsid w:val="002614B5"/>
    <w:rsid w:val="0026150C"/>
    <w:rsid w:val="002640CD"/>
    <w:rsid w:val="00265A96"/>
    <w:rsid w:val="00272F9B"/>
    <w:rsid w:val="00277C75"/>
    <w:rsid w:val="00280F95"/>
    <w:rsid w:val="00282426"/>
    <w:rsid w:val="00282B1E"/>
    <w:rsid w:val="00283774"/>
    <w:rsid w:val="002846AE"/>
    <w:rsid w:val="00285429"/>
    <w:rsid w:val="002879D5"/>
    <w:rsid w:val="00290411"/>
    <w:rsid w:val="00290DB1"/>
    <w:rsid w:val="00291423"/>
    <w:rsid w:val="0029216E"/>
    <w:rsid w:val="00293287"/>
    <w:rsid w:val="00293B6D"/>
    <w:rsid w:val="002A1512"/>
    <w:rsid w:val="002A1D7C"/>
    <w:rsid w:val="002A29D2"/>
    <w:rsid w:val="002A47FC"/>
    <w:rsid w:val="002A5AB9"/>
    <w:rsid w:val="002A633C"/>
    <w:rsid w:val="002A68BA"/>
    <w:rsid w:val="002B3D01"/>
    <w:rsid w:val="002B5EF9"/>
    <w:rsid w:val="002B6E4E"/>
    <w:rsid w:val="002C243A"/>
    <w:rsid w:val="002D2420"/>
    <w:rsid w:val="002D2BCF"/>
    <w:rsid w:val="002D2F06"/>
    <w:rsid w:val="002D42BA"/>
    <w:rsid w:val="002D6690"/>
    <w:rsid w:val="002F452E"/>
    <w:rsid w:val="002F58BD"/>
    <w:rsid w:val="002F5E2F"/>
    <w:rsid w:val="003007FD"/>
    <w:rsid w:val="0030270A"/>
    <w:rsid w:val="0030304A"/>
    <w:rsid w:val="00304B4B"/>
    <w:rsid w:val="00306D7F"/>
    <w:rsid w:val="00307FA4"/>
    <w:rsid w:val="00315F50"/>
    <w:rsid w:val="00317C97"/>
    <w:rsid w:val="0032017F"/>
    <w:rsid w:val="003206D5"/>
    <w:rsid w:val="00321170"/>
    <w:rsid w:val="00321E00"/>
    <w:rsid w:val="00325D16"/>
    <w:rsid w:val="00326A32"/>
    <w:rsid w:val="003354C3"/>
    <w:rsid w:val="00335831"/>
    <w:rsid w:val="00335837"/>
    <w:rsid w:val="00340BEB"/>
    <w:rsid w:val="003425BB"/>
    <w:rsid w:val="00347028"/>
    <w:rsid w:val="00350276"/>
    <w:rsid w:val="00351F81"/>
    <w:rsid w:val="003559A0"/>
    <w:rsid w:val="00360C35"/>
    <w:rsid w:val="00361772"/>
    <w:rsid w:val="00372385"/>
    <w:rsid w:val="00373627"/>
    <w:rsid w:val="00374366"/>
    <w:rsid w:val="00374C40"/>
    <w:rsid w:val="0038267A"/>
    <w:rsid w:val="003854D0"/>
    <w:rsid w:val="00390D94"/>
    <w:rsid w:val="003910E6"/>
    <w:rsid w:val="00391181"/>
    <w:rsid w:val="00391BFC"/>
    <w:rsid w:val="00393C97"/>
    <w:rsid w:val="003976D5"/>
    <w:rsid w:val="003B0D13"/>
    <w:rsid w:val="003B27B6"/>
    <w:rsid w:val="003B3614"/>
    <w:rsid w:val="003B4A86"/>
    <w:rsid w:val="003B6F41"/>
    <w:rsid w:val="003B7AF0"/>
    <w:rsid w:val="003C54B6"/>
    <w:rsid w:val="003D1B7D"/>
    <w:rsid w:val="003D24CC"/>
    <w:rsid w:val="003D54F7"/>
    <w:rsid w:val="003D711A"/>
    <w:rsid w:val="003D7DA1"/>
    <w:rsid w:val="003E2549"/>
    <w:rsid w:val="003E698D"/>
    <w:rsid w:val="003E753C"/>
    <w:rsid w:val="003F0043"/>
    <w:rsid w:val="003F01EB"/>
    <w:rsid w:val="003F303E"/>
    <w:rsid w:val="00406689"/>
    <w:rsid w:val="00410BE6"/>
    <w:rsid w:val="00417D90"/>
    <w:rsid w:val="00422703"/>
    <w:rsid w:val="0042776F"/>
    <w:rsid w:val="00427F64"/>
    <w:rsid w:val="0044020D"/>
    <w:rsid w:val="00440933"/>
    <w:rsid w:val="00441ED5"/>
    <w:rsid w:val="004432F1"/>
    <w:rsid w:val="00443A25"/>
    <w:rsid w:val="004441A1"/>
    <w:rsid w:val="00445570"/>
    <w:rsid w:val="0045571F"/>
    <w:rsid w:val="00456618"/>
    <w:rsid w:val="00457C9D"/>
    <w:rsid w:val="0046020D"/>
    <w:rsid w:val="00461A79"/>
    <w:rsid w:val="00461AD7"/>
    <w:rsid w:val="00463123"/>
    <w:rsid w:val="004652B1"/>
    <w:rsid w:val="00467CC2"/>
    <w:rsid w:val="00470498"/>
    <w:rsid w:val="00471FF2"/>
    <w:rsid w:val="0047611B"/>
    <w:rsid w:val="00480CEF"/>
    <w:rsid w:val="004810FE"/>
    <w:rsid w:val="004824DE"/>
    <w:rsid w:val="00484887"/>
    <w:rsid w:val="0048549D"/>
    <w:rsid w:val="004875F3"/>
    <w:rsid w:val="00491D93"/>
    <w:rsid w:val="004928B2"/>
    <w:rsid w:val="004A02F9"/>
    <w:rsid w:val="004A1FF5"/>
    <w:rsid w:val="004A5372"/>
    <w:rsid w:val="004A7D40"/>
    <w:rsid w:val="004B022B"/>
    <w:rsid w:val="004B6F8C"/>
    <w:rsid w:val="004C1A5E"/>
    <w:rsid w:val="004C210A"/>
    <w:rsid w:val="004C39EC"/>
    <w:rsid w:val="004C60C4"/>
    <w:rsid w:val="004C7A48"/>
    <w:rsid w:val="004C7DC1"/>
    <w:rsid w:val="004C7E64"/>
    <w:rsid w:val="004D12C2"/>
    <w:rsid w:val="004D4894"/>
    <w:rsid w:val="004D7F49"/>
    <w:rsid w:val="004E1B42"/>
    <w:rsid w:val="004E6213"/>
    <w:rsid w:val="004E79C1"/>
    <w:rsid w:val="004F312F"/>
    <w:rsid w:val="004F4B77"/>
    <w:rsid w:val="0050566A"/>
    <w:rsid w:val="00510894"/>
    <w:rsid w:val="005175AB"/>
    <w:rsid w:val="0052165C"/>
    <w:rsid w:val="00521A1A"/>
    <w:rsid w:val="005256AD"/>
    <w:rsid w:val="005301C6"/>
    <w:rsid w:val="005334E2"/>
    <w:rsid w:val="00536EEA"/>
    <w:rsid w:val="00537CC5"/>
    <w:rsid w:val="005472AA"/>
    <w:rsid w:val="00550B5E"/>
    <w:rsid w:val="0055237E"/>
    <w:rsid w:val="005554E4"/>
    <w:rsid w:val="005574FC"/>
    <w:rsid w:val="005619CD"/>
    <w:rsid w:val="00562983"/>
    <w:rsid w:val="0056571E"/>
    <w:rsid w:val="00571A4E"/>
    <w:rsid w:val="00574679"/>
    <w:rsid w:val="00574BA2"/>
    <w:rsid w:val="005758FA"/>
    <w:rsid w:val="00581011"/>
    <w:rsid w:val="00584192"/>
    <w:rsid w:val="00584257"/>
    <w:rsid w:val="00591AAD"/>
    <w:rsid w:val="005922E7"/>
    <w:rsid w:val="0059283C"/>
    <w:rsid w:val="00592882"/>
    <w:rsid w:val="00595148"/>
    <w:rsid w:val="00595908"/>
    <w:rsid w:val="00597104"/>
    <w:rsid w:val="005A0A45"/>
    <w:rsid w:val="005A40C5"/>
    <w:rsid w:val="005B0594"/>
    <w:rsid w:val="005C1E6F"/>
    <w:rsid w:val="005C40CE"/>
    <w:rsid w:val="005C61C5"/>
    <w:rsid w:val="005D0074"/>
    <w:rsid w:val="005D1DBC"/>
    <w:rsid w:val="005F077C"/>
    <w:rsid w:val="005F1FF7"/>
    <w:rsid w:val="005F62D4"/>
    <w:rsid w:val="005F670D"/>
    <w:rsid w:val="00600081"/>
    <w:rsid w:val="006007AD"/>
    <w:rsid w:val="00600BAD"/>
    <w:rsid w:val="006069E0"/>
    <w:rsid w:val="00607307"/>
    <w:rsid w:val="00607B81"/>
    <w:rsid w:val="00607BAC"/>
    <w:rsid w:val="00610F31"/>
    <w:rsid w:val="006112D5"/>
    <w:rsid w:val="00612037"/>
    <w:rsid w:val="006125B8"/>
    <w:rsid w:val="006139FC"/>
    <w:rsid w:val="00627615"/>
    <w:rsid w:val="00627C91"/>
    <w:rsid w:val="00633A7D"/>
    <w:rsid w:val="0063667D"/>
    <w:rsid w:val="00636ABC"/>
    <w:rsid w:val="00641EDF"/>
    <w:rsid w:val="00644DE8"/>
    <w:rsid w:val="006513D7"/>
    <w:rsid w:val="00651B56"/>
    <w:rsid w:val="00653298"/>
    <w:rsid w:val="00653D0B"/>
    <w:rsid w:val="006540D5"/>
    <w:rsid w:val="00654240"/>
    <w:rsid w:val="00660995"/>
    <w:rsid w:val="006623F2"/>
    <w:rsid w:val="006645DC"/>
    <w:rsid w:val="0066764F"/>
    <w:rsid w:val="00667B77"/>
    <w:rsid w:val="00672E64"/>
    <w:rsid w:val="00674D1F"/>
    <w:rsid w:val="00682717"/>
    <w:rsid w:val="006922B4"/>
    <w:rsid w:val="0069559F"/>
    <w:rsid w:val="00695A46"/>
    <w:rsid w:val="006963E8"/>
    <w:rsid w:val="006976D4"/>
    <w:rsid w:val="006A0455"/>
    <w:rsid w:val="006A3079"/>
    <w:rsid w:val="006A544C"/>
    <w:rsid w:val="006B1533"/>
    <w:rsid w:val="006B41A4"/>
    <w:rsid w:val="006B4851"/>
    <w:rsid w:val="006B4C20"/>
    <w:rsid w:val="006B6593"/>
    <w:rsid w:val="006C0C81"/>
    <w:rsid w:val="006C52E4"/>
    <w:rsid w:val="006C6CB4"/>
    <w:rsid w:val="006C738F"/>
    <w:rsid w:val="006D1A13"/>
    <w:rsid w:val="006D45AE"/>
    <w:rsid w:val="006E0957"/>
    <w:rsid w:val="006E4D12"/>
    <w:rsid w:val="006E653D"/>
    <w:rsid w:val="006E6DFE"/>
    <w:rsid w:val="006E7A43"/>
    <w:rsid w:val="006E7ECB"/>
    <w:rsid w:val="006F026D"/>
    <w:rsid w:val="006F4B01"/>
    <w:rsid w:val="006F5C69"/>
    <w:rsid w:val="006F6E0A"/>
    <w:rsid w:val="007003C7"/>
    <w:rsid w:val="00701E7C"/>
    <w:rsid w:val="00702DB2"/>
    <w:rsid w:val="0070380C"/>
    <w:rsid w:val="00706CD9"/>
    <w:rsid w:val="00711C2F"/>
    <w:rsid w:val="0071723B"/>
    <w:rsid w:val="00726FD2"/>
    <w:rsid w:val="007329C2"/>
    <w:rsid w:val="007372D8"/>
    <w:rsid w:val="00747E3C"/>
    <w:rsid w:val="007535ED"/>
    <w:rsid w:val="007610AF"/>
    <w:rsid w:val="007615DC"/>
    <w:rsid w:val="00762C1A"/>
    <w:rsid w:val="00764DA9"/>
    <w:rsid w:val="0076562A"/>
    <w:rsid w:val="00766226"/>
    <w:rsid w:val="007670ED"/>
    <w:rsid w:val="00772B80"/>
    <w:rsid w:val="0077453E"/>
    <w:rsid w:val="0077521D"/>
    <w:rsid w:val="00782B30"/>
    <w:rsid w:val="00783EAC"/>
    <w:rsid w:val="00786740"/>
    <w:rsid w:val="00786B23"/>
    <w:rsid w:val="007873ED"/>
    <w:rsid w:val="007920C2"/>
    <w:rsid w:val="00796230"/>
    <w:rsid w:val="00797ADC"/>
    <w:rsid w:val="007A07FC"/>
    <w:rsid w:val="007A419C"/>
    <w:rsid w:val="007A50E7"/>
    <w:rsid w:val="007A621C"/>
    <w:rsid w:val="007B3D53"/>
    <w:rsid w:val="007B5A51"/>
    <w:rsid w:val="007B695D"/>
    <w:rsid w:val="007C0E25"/>
    <w:rsid w:val="007C2CFE"/>
    <w:rsid w:val="007C2DC8"/>
    <w:rsid w:val="007C3BFB"/>
    <w:rsid w:val="007C519C"/>
    <w:rsid w:val="007C5DD5"/>
    <w:rsid w:val="007C66FE"/>
    <w:rsid w:val="007C758D"/>
    <w:rsid w:val="007D17A9"/>
    <w:rsid w:val="007E2859"/>
    <w:rsid w:val="007E2FCC"/>
    <w:rsid w:val="007E6A94"/>
    <w:rsid w:val="007F2897"/>
    <w:rsid w:val="007F390A"/>
    <w:rsid w:val="007F4667"/>
    <w:rsid w:val="007F4F0F"/>
    <w:rsid w:val="007F5D9F"/>
    <w:rsid w:val="008007EE"/>
    <w:rsid w:val="0080138C"/>
    <w:rsid w:val="008039DD"/>
    <w:rsid w:val="00815C1F"/>
    <w:rsid w:val="00817118"/>
    <w:rsid w:val="00817FE0"/>
    <w:rsid w:val="008216C0"/>
    <w:rsid w:val="008277D8"/>
    <w:rsid w:val="00827CB8"/>
    <w:rsid w:val="00827E61"/>
    <w:rsid w:val="0083477A"/>
    <w:rsid w:val="00834DEA"/>
    <w:rsid w:val="00840C44"/>
    <w:rsid w:val="00843759"/>
    <w:rsid w:val="00844432"/>
    <w:rsid w:val="00844A8B"/>
    <w:rsid w:val="0084586A"/>
    <w:rsid w:val="0085500E"/>
    <w:rsid w:val="00855F48"/>
    <w:rsid w:val="00856149"/>
    <w:rsid w:val="00857456"/>
    <w:rsid w:val="00861789"/>
    <w:rsid w:val="00862044"/>
    <w:rsid w:val="00874BB6"/>
    <w:rsid w:val="00876E6A"/>
    <w:rsid w:val="0088019F"/>
    <w:rsid w:val="00881024"/>
    <w:rsid w:val="008832CF"/>
    <w:rsid w:val="0088651A"/>
    <w:rsid w:val="00886A23"/>
    <w:rsid w:val="00887F28"/>
    <w:rsid w:val="008A0DA1"/>
    <w:rsid w:val="008A1F92"/>
    <w:rsid w:val="008A6CC0"/>
    <w:rsid w:val="008A6E56"/>
    <w:rsid w:val="008B2308"/>
    <w:rsid w:val="008B264B"/>
    <w:rsid w:val="008B35D7"/>
    <w:rsid w:val="008B5551"/>
    <w:rsid w:val="008B6B5C"/>
    <w:rsid w:val="008B6D5D"/>
    <w:rsid w:val="008B727E"/>
    <w:rsid w:val="008C0A2F"/>
    <w:rsid w:val="008C5CFB"/>
    <w:rsid w:val="008C7CD7"/>
    <w:rsid w:val="008E169D"/>
    <w:rsid w:val="008E2FCE"/>
    <w:rsid w:val="008E7280"/>
    <w:rsid w:val="008E77F4"/>
    <w:rsid w:val="008F36EB"/>
    <w:rsid w:val="008F6538"/>
    <w:rsid w:val="008F689C"/>
    <w:rsid w:val="00902578"/>
    <w:rsid w:val="009101E0"/>
    <w:rsid w:val="009106AD"/>
    <w:rsid w:val="00912B7C"/>
    <w:rsid w:val="00920BF4"/>
    <w:rsid w:val="00921ADB"/>
    <w:rsid w:val="00925035"/>
    <w:rsid w:val="009278A1"/>
    <w:rsid w:val="0093024F"/>
    <w:rsid w:val="00931328"/>
    <w:rsid w:val="00945519"/>
    <w:rsid w:val="009471B3"/>
    <w:rsid w:val="00951559"/>
    <w:rsid w:val="009517EF"/>
    <w:rsid w:val="00952560"/>
    <w:rsid w:val="00954854"/>
    <w:rsid w:val="009549B9"/>
    <w:rsid w:val="00962A39"/>
    <w:rsid w:val="00962B16"/>
    <w:rsid w:val="00963C20"/>
    <w:rsid w:val="0096672E"/>
    <w:rsid w:val="0096686D"/>
    <w:rsid w:val="00973F7E"/>
    <w:rsid w:val="0097469F"/>
    <w:rsid w:val="0097503C"/>
    <w:rsid w:val="00975118"/>
    <w:rsid w:val="00975879"/>
    <w:rsid w:val="009767CE"/>
    <w:rsid w:val="0099353B"/>
    <w:rsid w:val="00997471"/>
    <w:rsid w:val="009A05F4"/>
    <w:rsid w:val="009A6344"/>
    <w:rsid w:val="009A64E7"/>
    <w:rsid w:val="009A7FE3"/>
    <w:rsid w:val="009B0494"/>
    <w:rsid w:val="009B26D2"/>
    <w:rsid w:val="009B3B9C"/>
    <w:rsid w:val="009B6F96"/>
    <w:rsid w:val="009B7825"/>
    <w:rsid w:val="009C09FC"/>
    <w:rsid w:val="009C33C8"/>
    <w:rsid w:val="009C4841"/>
    <w:rsid w:val="009C644E"/>
    <w:rsid w:val="009D08DD"/>
    <w:rsid w:val="009D2B71"/>
    <w:rsid w:val="009D37D6"/>
    <w:rsid w:val="009E0436"/>
    <w:rsid w:val="009E499D"/>
    <w:rsid w:val="009E49D9"/>
    <w:rsid w:val="009E7590"/>
    <w:rsid w:val="009F15E1"/>
    <w:rsid w:val="009F364B"/>
    <w:rsid w:val="009F3D1C"/>
    <w:rsid w:val="009F5BAE"/>
    <w:rsid w:val="00A012C8"/>
    <w:rsid w:val="00A02FC0"/>
    <w:rsid w:val="00A03170"/>
    <w:rsid w:val="00A04199"/>
    <w:rsid w:val="00A0430B"/>
    <w:rsid w:val="00A06BAB"/>
    <w:rsid w:val="00A078DF"/>
    <w:rsid w:val="00A12869"/>
    <w:rsid w:val="00A13378"/>
    <w:rsid w:val="00A14B99"/>
    <w:rsid w:val="00A202AE"/>
    <w:rsid w:val="00A22F8A"/>
    <w:rsid w:val="00A2303D"/>
    <w:rsid w:val="00A23264"/>
    <w:rsid w:val="00A25E48"/>
    <w:rsid w:val="00A26E4D"/>
    <w:rsid w:val="00A27116"/>
    <w:rsid w:val="00A30D23"/>
    <w:rsid w:val="00A31E00"/>
    <w:rsid w:val="00A3388C"/>
    <w:rsid w:val="00A3569B"/>
    <w:rsid w:val="00A37853"/>
    <w:rsid w:val="00A40830"/>
    <w:rsid w:val="00A40F94"/>
    <w:rsid w:val="00A45267"/>
    <w:rsid w:val="00A46998"/>
    <w:rsid w:val="00A5161B"/>
    <w:rsid w:val="00A60309"/>
    <w:rsid w:val="00A60EBF"/>
    <w:rsid w:val="00A64A59"/>
    <w:rsid w:val="00A64CE2"/>
    <w:rsid w:val="00A65EE0"/>
    <w:rsid w:val="00A67BB6"/>
    <w:rsid w:val="00A70BE7"/>
    <w:rsid w:val="00A72D05"/>
    <w:rsid w:val="00A737C6"/>
    <w:rsid w:val="00A74DDA"/>
    <w:rsid w:val="00A80243"/>
    <w:rsid w:val="00A82F35"/>
    <w:rsid w:val="00A860B0"/>
    <w:rsid w:val="00A86735"/>
    <w:rsid w:val="00A86929"/>
    <w:rsid w:val="00A877C8"/>
    <w:rsid w:val="00A87ED4"/>
    <w:rsid w:val="00A910A7"/>
    <w:rsid w:val="00A93821"/>
    <w:rsid w:val="00A95F6B"/>
    <w:rsid w:val="00A97E86"/>
    <w:rsid w:val="00AA1DF3"/>
    <w:rsid w:val="00AA25BE"/>
    <w:rsid w:val="00AA5076"/>
    <w:rsid w:val="00AA68C8"/>
    <w:rsid w:val="00AB00C6"/>
    <w:rsid w:val="00AB21CB"/>
    <w:rsid w:val="00AB5E96"/>
    <w:rsid w:val="00AB66F0"/>
    <w:rsid w:val="00AB712F"/>
    <w:rsid w:val="00AB7449"/>
    <w:rsid w:val="00AC10D5"/>
    <w:rsid w:val="00AC1F52"/>
    <w:rsid w:val="00AC26B9"/>
    <w:rsid w:val="00AC3CCF"/>
    <w:rsid w:val="00AC5ADC"/>
    <w:rsid w:val="00AC7D73"/>
    <w:rsid w:val="00AD399E"/>
    <w:rsid w:val="00AD502B"/>
    <w:rsid w:val="00AD6ADE"/>
    <w:rsid w:val="00AE1307"/>
    <w:rsid w:val="00AF0515"/>
    <w:rsid w:val="00AF7B36"/>
    <w:rsid w:val="00B0041F"/>
    <w:rsid w:val="00B00A18"/>
    <w:rsid w:val="00B01858"/>
    <w:rsid w:val="00B03CDE"/>
    <w:rsid w:val="00B0416B"/>
    <w:rsid w:val="00B106F8"/>
    <w:rsid w:val="00B148F3"/>
    <w:rsid w:val="00B27B9E"/>
    <w:rsid w:val="00B315ED"/>
    <w:rsid w:val="00B44A04"/>
    <w:rsid w:val="00B542EE"/>
    <w:rsid w:val="00B562D4"/>
    <w:rsid w:val="00B64403"/>
    <w:rsid w:val="00B64BA1"/>
    <w:rsid w:val="00B678C0"/>
    <w:rsid w:val="00B72439"/>
    <w:rsid w:val="00B752C3"/>
    <w:rsid w:val="00B756DD"/>
    <w:rsid w:val="00B7611E"/>
    <w:rsid w:val="00B81805"/>
    <w:rsid w:val="00B92AC6"/>
    <w:rsid w:val="00B949FC"/>
    <w:rsid w:val="00B96165"/>
    <w:rsid w:val="00BA1D2A"/>
    <w:rsid w:val="00BA41F1"/>
    <w:rsid w:val="00BA4BD6"/>
    <w:rsid w:val="00BA67A4"/>
    <w:rsid w:val="00BA7141"/>
    <w:rsid w:val="00BA7972"/>
    <w:rsid w:val="00BB0D18"/>
    <w:rsid w:val="00BB0FDE"/>
    <w:rsid w:val="00BB3637"/>
    <w:rsid w:val="00BC139B"/>
    <w:rsid w:val="00BC267F"/>
    <w:rsid w:val="00BC7513"/>
    <w:rsid w:val="00BD05FB"/>
    <w:rsid w:val="00BD21CA"/>
    <w:rsid w:val="00BD31E6"/>
    <w:rsid w:val="00BD670A"/>
    <w:rsid w:val="00BE791C"/>
    <w:rsid w:val="00BF01B7"/>
    <w:rsid w:val="00BF1613"/>
    <w:rsid w:val="00BF2F5F"/>
    <w:rsid w:val="00C00BF2"/>
    <w:rsid w:val="00C02BD5"/>
    <w:rsid w:val="00C032BA"/>
    <w:rsid w:val="00C14689"/>
    <w:rsid w:val="00C14908"/>
    <w:rsid w:val="00C21114"/>
    <w:rsid w:val="00C21A96"/>
    <w:rsid w:val="00C2382D"/>
    <w:rsid w:val="00C356EF"/>
    <w:rsid w:val="00C4011E"/>
    <w:rsid w:val="00C424CD"/>
    <w:rsid w:val="00C43690"/>
    <w:rsid w:val="00C46CDC"/>
    <w:rsid w:val="00C473DA"/>
    <w:rsid w:val="00C50F60"/>
    <w:rsid w:val="00C579DB"/>
    <w:rsid w:val="00C6165C"/>
    <w:rsid w:val="00C718AA"/>
    <w:rsid w:val="00C7590C"/>
    <w:rsid w:val="00C75B1C"/>
    <w:rsid w:val="00C75BCE"/>
    <w:rsid w:val="00C81BD8"/>
    <w:rsid w:val="00C866FC"/>
    <w:rsid w:val="00C87C9B"/>
    <w:rsid w:val="00C904DD"/>
    <w:rsid w:val="00C92DD2"/>
    <w:rsid w:val="00C95AEC"/>
    <w:rsid w:val="00C95F64"/>
    <w:rsid w:val="00C96382"/>
    <w:rsid w:val="00C966A2"/>
    <w:rsid w:val="00C9707C"/>
    <w:rsid w:val="00CA61DA"/>
    <w:rsid w:val="00CA6829"/>
    <w:rsid w:val="00CB264D"/>
    <w:rsid w:val="00CB4A7F"/>
    <w:rsid w:val="00CB5245"/>
    <w:rsid w:val="00CC2559"/>
    <w:rsid w:val="00CC29FA"/>
    <w:rsid w:val="00CC4369"/>
    <w:rsid w:val="00CC68CA"/>
    <w:rsid w:val="00CC7065"/>
    <w:rsid w:val="00CD03EF"/>
    <w:rsid w:val="00CD06C4"/>
    <w:rsid w:val="00CD26A4"/>
    <w:rsid w:val="00CD49A6"/>
    <w:rsid w:val="00CD6E14"/>
    <w:rsid w:val="00CE0573"/>
    <w:rsid w:val="00CE23EF"/>
    <w:rsid w:val="00CE3AC9"/>
    <w:rsid w:val="00CE5975"/>
    <w:rsid w:val="00CF0002"/>
    <w:rsid w:val="00CF0E7E"/>
    <w:rsid w:val="00CF1000"/>
    <w:rsid w:val="00CF4909"/>
    <w:rsid w:val="00CF53DB"/>
    <w:rsid w:val="00D01632"/>
    <w:rsid w:val="00D03958"/>
    <w:rsid w:val="00D0774A"/>
    <w:rsid w:val="00D12938"/>
    <w:rsid w:val="00D12B16"/>
    <w:rsid w:val="00D15BB6"/>
    <w:rsid w:val="00D21F46"/>
    <w:rsid w:val="00D227A4"/>
    <w:rsid w:val="00D22D2A"/>
    <w:rsid w:val="00D25119"/>
    <w:rsid w:val="00D30C2E"/>
    <w:rsid w:val="00D37B79"/>
    <w:rsid w:val="00D45634"/>
    <w:rsid w:val="00D45BFA"/>
    <w:rsid w:val="00D462D2"/>
    <w:rsid w:val="00D46405"/>
    <w:rsid w:val="00D5056D"/>
    <w:rsid w:val="00D5325B"/>
    <w:rsid w:val="00D532ED"/>
    <w:rsid w:val="00D5414E"/>
    <w:rsid w:val="00D5482A"/>
    <w:rsid w:val="00D553A4"/>
    <w:rsid w:val="00D55D3A"/>
    <w:rsid w:val="00D576BC"/>
    <w:rsid w:val="00D7216E"/>
    <w:rsid w:val="00D73F07"/>
    <w:rsid w:val="00D74236"/>
    <w:rsid w:val="00D86965"/>
    <w:rsid w:val="00D87BB3"/>
    <w:rsid w:val="00D906C4"/>
    <w:rsid w:val="00D964C8"/>
    <w:rsid w:val="00D970B6"/>
    <w:rsid w:val="00D97510"/>
    <w:rsid w:val="00DA0DA1"/>
    <w:rsid w:val="00DA22A1"/>
    <w:rsid w:val="00DA239B"/>
    <w:rsid w:val="00DA26CE"/>
    <w:rsid w:val="00DA5ED1"/>
    <w:rsid w:val="00DA76B0"/>
    <w:rsid w:val="00DB4D38"/>
    <w:rsid w:val="00DB55AD"/>
    <w:rsid w:val="00DC1AD1"/>
    <w:rsid w:val="00DC37E3"/>
    <w:rsid w:val="00DC600C"/>
    <w:rsid w:val="00DD1B88"/>
    <w:rsid w:val="00DE46BF"/>
    <w:rsid w:val="00DE7E61"/>
    <w:rsid w:val="00DF0E92"/>
    <w:rsid w:val="00DF5626"/>
    <w:rsid w:val="00E03577"/>
    <w:rsid w:val="00E10883"/>
    <w:rsid w:val="00E11024"/>
    <w:rsid w:val="00E11C52"/>
    <w:rsid w:val="00E136DF"/>
    <w:rsid w:val="00E13C98"/>
    <w:rsid w:val="00E144F3"/>
    <w:rsid w:val="00E214F7"/>
    <w:rsid w:val="00E22C3C"/>
    <w:rsid w:val="00E25829"/>
    <w:rsid w:val="00E26C64"/>
    <w:rsid w:val="00E27452"/>
    <w:rsid w:val="00E30983"/>
    <w:rsid w:val="00E31916"/>
    <w:rsid w:val="00E320E2"/>
    <w:rsid w:val="00E3606B"/>
    <w:rsid w:val="00E41197"/>
    <w:rsid w:val="00E44401"/>
    <w:rsid w:val="00E44D2A"/>
    <w:rsid w:val="00E46864"/>
    <w:rsid w:val="00E53598"/>
    <w:rsid w:val="00E55608"/>
    <w:rsid w:val="00E62159"/>
    <w:rsid w:val="00E62E2D"/>
    <w:rsid w:val="00E63013"/>
    <w:rsid w:val="00E64BA3"/>
    <w:rsid w:val="00E64E80"/>
    <w:rsid w:val="00E671DA"/>
    <w:rsid w:val="00E74139"/>
    <w:rsid w:val="00E741EC"/>
    <w:rsid w:val="00E76AE8"/>
    <w:rsid w:val="00E770EB"/>
    <w:rsid w:val="00E8088A"/>
    <w:rsid w:val="00E91FA1"/>
    <w:rsid w:val="00E931C7"/>
    <w:rsid w:val="00E93680"/>
    <w:rsid w:val="00EA082C"/>
    <w:rsid w:val="00EA1175"/>
    <w:rsid w:val="00EA1C53"/>
    <w:rsid w:val="00EA6E0C"/>
    <w:rsid w:val="00EA701E"/>
    <w:rsid w:val="00EB0926"/>
    <w:rsid w:val="00EB1A7B"/>
    <w:rsid w:val="00EB3FC6"/>
    <w:rsid w:val="00EB4B7E"/>
    <w:rsid w:val="00EB5DB9"/>
    <w:rsid w:val="00EC37CC"/>
    <w:rsid w:val="00EC4D66"/>
    <w:rsid w:val="00EC5330"/>
    <w:rsid w:val="00EC5B83"/>
    <w:rsid w:val="00EC65C1"/>
    <w:rsid w:val="00ED0192"/>
    <w:rsid w:val="00ED106C"/>
    <w:rsid w:val="00ED1C16"/>
    <w:rsid w:val="00ED2913"/>
    <w:rsid w:val="00ED641B"/>
    <w:rsid w:val="00EE01EF"/>
    <w:rsid w:val="00EE182C"/>
    <w:rsid w:val="00EE2840"/>
    <w:rsid w:val="00EF1943"/>
    <w:rsid w:val="00EF2A58"/>
    <w:rsid w:val="00EF2ACE"/>
    <w:rsid w:val="00EF2B6F"/>
    <w:rsid w:val="00EF7E73"/>
    <w:rsid w:val="00F0191C"/>
    <w:rsid w:val="00F04988"/>
    <w:rsid w:val="00F1023B"/>
    <w:rsid w:val="00F17586"/>
    <w:rsid w:val="00F17C84"/>
    <w:rsid w:val="00F207BE"/>
    <w:rsid w:val="00F27677"/>
    <w:rsid w:val="00F345DD"/>
    <w:rsid w:val="00F40171"/>
    <w:rsid w:val="00F40C4C"/>
    <w:rsid w:val="00F4319D"/>
    <w:rsid w:val="00F4776A"/>
    <w:rsid w:val="00F50D04"/>
    <w:rsid w:val="00F53033"/>
    <w:rsid w:val="00F57044"/>
    <w:rsid w:val="00F57F1E"/>
    <w:rsid w:val="00F60A4E"/>
    <w:rsid w:val="00F664D6"/>
    <w:rsid w:val="00F75036"/>
    <w:rsid w:val="00F83200"/>
    <w:rsid w:val="00F842D9"/>
    <w:rsid w:val="00F86C0F"/>
    <w:rsid w:val="00F90F75"/>
    <w:rsid w:val="00F93ED8"/>
    <w:rsid w:val="00FA08D4"/>
    <w:rsid w:val="00FA3202"/>
    <w:rsid w:val="00FA7DB7"/>
    <w:rsid w:val="00FB10E9"/>
    <w:rsid w:val="00FB33D6"/>
    <w:rsid w:val="00FB4759"/>
    <w:rsid w:val="00FB53C6"/>
    <w:rsid w:val="00FB557C"/>
    <w:rsid w:val="00FB5E64"/>
    <w:rsid w:val="00FB7239"/>
    <w:rsid w:val="00FC0B4C"/>
    <w:rsid w:val="00FC4BC2"/>
    <w:rsid w:val="00FC55B4"/>
    <w:rsid w:val="00FC6F08"/>
    <w:rsid w:val="00FC7C1D"/>
    <w:rsid w:val="00FD01F9"/>
    <w:rsid w:val="00FD5523"/>
    <w:rsid w:val="00FD746A"/>
    <w:rsid w:val="00FE1DFD"/>
    <w:rsid w:val="00FE263B"/>
    <w:rsid w:val="00FE2959"/>
    <w:rsid w:val="00FF6A55"/>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D8A10"/>
  <w15:docId w15:val="{0DDB823B-C519-41CD-82ED-DFF970BD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2B7C"/>
    <w:rPr>
      <w:sz w:val="16"/>
      <w:szCs w:val="16"/>
    </w:rPr>
  </w:style>
  <w:style w:type="paragraph" w:styleId="CommentText">
    <w:name w:val="annotation text"/>
    <w:basedOn w:val="Normal"/>
    <w:link w:val="CommentTextChar"/>
    <w:uiPriority w:val="99"/>
    <w:semiHidden/>
    <w:unhideWhenUsed/>
    <w:rsid w:val="00912B7C"/>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912B7C"/>
    <w:rPr>
      <w:rFonts w:ascii="CG Times" w:eastAsia="Times New Roman" w:hAnsi="CG Times" w:cs="Times New Roman"/>
      <w:sz w:val="20"/>
      <w:szCs w:val="20"/>
    </w:rPr>
  </w:style>
  <w:style w:type="paragraph" w:styleId="ListParagraph">
    <w:name w:val="List Paragraph"/>
    <w:basedOn w:val="Normal"/>
    <w:uiPriority w:val="34"/>
    <w:qFormat/>
    <w:rsid w:val="00912B7C"/>
    <w:pPr>
      <w:ind w:left="720"/>
      <w:contextualSpacing/>
    </w:pPr>
  </w:style>
  <w:style w:type="paragraph" w:customStyle="1" w:styleId="Default">
    <w:name w:val="Default"/>
    <w:rsid w:val="00912B7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12B7C"/>
    <w:rPr>
      <w:color w:val="0000FF" w:themeColor="hyperlink"/>
      <w:u w:val="single"/>
    </w:rPr>
  </w:style>
  <w:style w:type="paragraph" w:styleId="BalloonText">
    <w:name w:val="Balloon Text"/>
    <w:basedOn w:val="Normal"/>
    <w:link w:val="BalloonTextChar"/>
    <w:uiPriority w:val="99"/>
    <w:semiHidden/>
    <w:unhideWhenUsed/>
    <w:rsid w:val="00912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C"/>
    <w:rPr>
      <w:rFonts w:ascii="Tahoma" w:hAnsi="Tahoma" w:cs="Tahoma"/>
      <w:sz w:val="16"/>
      <w:szCs w:val="16"/>
    </w:rPr>
  </w:style>
  <w:style w:type="character" w:styleId="FollowedHyperlink">
    <w:name w:val="FollowedHyperlink"/>
    <w:basedOn w:val="DefaultParagraphFont"/>
    <w:uiPriority w:val="99"/>
    <w:semiHidden/>
    <w:unhideWhenUsed/>
    <w:rsid w:val="00912B7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E69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698D"/>
    <w:rPr>
      <w:rFonts w:ascii="CG Times" w:eastAsia="Times New Roman" w:hAnsi="CG Times" w:cs="Times New Roman"/>
      <w:b/>
      <w:bCs/>
      <w:sz w:val="20"/>
      <w:szCs w:val="20"/>
    </w:rPr>
  </w:style>
  <w:style w:type="paragraph" w:styleId="Header">
    <w:name w:val="header"/>
    <w:basedOn w:val="Normal"/>
    <w:link w:val="HeaderChar"/>
    <w:uiPriority w:val="99"/>
    <w:unhideWhenUsed/>
    <w:rsid w:val="003B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B6"/>
  </w:style>
  <w:style w:type="paragraph" w:styleId="Footer">
    <w:name w:val="footer"/>
    <w:basedOn w:val="Normal"/>
    <w:link w:val="FooterChar"/>
    <w:uiPriority w:val="99"/>
    <w:unhideWhenUsed/>
    <w:rsid w:val="003B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B6"/>
  </w:style>
  <w:style w:type="paragraph" w:styleId="FootnoteText">
    <w:name w:val="footnote text"/>
    <w:basedOn w:val="Normal"/>
    <w:link w:val="FootnoteTextChar"/>
    <w:uiPriority w:val="99"/>
    <w:semiHidden/>
    <w:unhideWhenUsed/>
    <w:rsid w:val="007E2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859"/>
    <w:rPr>
      <w:sz w:val="20"/>
      <w:szCs w:val="20"/>
    </w:rPr>
  </w:style>
  <w:style w:type="character" w:styleId="FootnoteReference">
    <w:name w:val="footnote reference"/>
    <w:basedOn w:val="DefaultParagraphFont"/>
    <w:uiPriority w:val="99"/>
    <w:semiHidden/>
    <w:unhideWhenUsed/>
    <w:rsid w:val="007E2859"/>
    <w:rPr>
      <w:vertAlign w:val="superscript"/>
    </w:rPr>
  </w:style>
  <w:style w:type="character" w:customStyle="1" w:styleId="tgc">
    <w:name w:val="_tgc"/>
    <w:basedOn w:val="DefaultParagraphFont"/>
    <w:rsid w:val="007E2859"/>
  </w:style>
  <w:style w:type="character" w:customStyle="1" w:styleId="Style1">
    <w:name w:val="Style1"/>
    <w:uiPriority w:val="1"/>
    <w:rsid w:val="008B264B"/>
    <w:rPr>
      <w:rFonts w:ascii="Arial" w:hAnsi="Arial"/>
      <w:sz w:val="18"/>
      <w:u w:val="single"/>
    </w:rPr>
  </w:style>
  <w:style w:type="paragraph" w:styleId="Revision">
    <w:name w:val="Revision"/>
    <w:hidden/>
    <w:uiPriority w:val="99"/>
    <w:semiHidden/>
    <w:rsid w:val="007F5D9F"/>
    <w:pPr>
      <w:spacing w:after="0" w:line="240" w:lineRule="auto"/>
    </w:pPr>
  </w:style>
  <w:style w:type="character" w:customStyle="1" w:styleId="UnresolvedMention1">
    <w:name w:val="Unresolved Mention1"/>
    <w:basedOn w:val="DefaultParagraphFont"/>
    <w:uiPriority w:val="99"/>
    <w:semiHidden/>
    <w:unhideWhenUsed/>
    <w:rsid w:val="00444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8199">
      <w:bodyDiv w:val="1"/>
      <w:marLeft w:val="0"/>
      <w:marRight w:val="0"/>
      <w:marTop w:val="0"/>
      <w:marBottom w:val="0"/>
      <w:divBdr>
        <w:top w:val="none" w:sz="0" w:space="0" w:color="auto"/>
        <w:left w:val="none" w:sz="0" w:space="0" w:color="auto"/>
        <w:bottom w:val="none" w:sz="0" w:space="0" w:color="auto"/>
        <w:right w:val="none" w:sz="0" w:space="0" w:color="auto"/>
      </w:divBdr>
    </w:div>
    <w:div w:id="133760539">
      <w:bodyDiv w:val="1"/>
      <w:marLeft w:val="0"/>
      <w:marRight w:val="0"/>
      <w:marTop w:val="0"/>
      <w:marBottom w:val="0"/>
      <w:divBdr>
        <w:top w:val="none" w:sz="0" w:space="0" w:color="auto"/>
        <w:left w:val="none" w:sz="0" w:space="0" w:color="auto"/>
        <w:bottom w:val="none" w:sz="0" w:space="0" w:color="auto"/>
        <w:right w:val="none" w:sz="0" w:space="0" w:color="auto"/>
      </w:divBdr>
    </w:div>
    <w:div w:id="342585617">
      <w:bodyDiv w:val="1"/>
      <w:marLeft w:val="0"/>
      <w:marRight w:val="0"/>
      <w:marTop w:val="0"/>
      <w:marBottom w:val="0"/>
      <w:divBdr>
        <w:top w:val="none" w:sz="0" w:space="0" w:color="auto"/>
        <w:left w:val="none" w:sz="0" w:space="0" w:color="auto"/>
        <w:bottom w:val="none" w:sz="0" w:space="0" w:color="auto"/>
        <w:right w:val="none" w:sz="0" w:space="0" w:color="auto"/>
      </w:divBdr>
    </w:div>
    <w:div w:id="532352799">
      <w:bodyDiv w:val="1"/>
      <w:marLeft w:val="0"/>
      <w:marRight w:val="0"/>
      <w:marTop w:val="0"/>
      <w:marBottom w:val="0"/>
      <w:divBdr>
        <w:top w:val="none" w:sz="0" w:space="0" w:color="auto"/>
        <w:left w:val="none" w:sz="0" w:space="0" w:color="auto"/>
        <w:bottom w:val="none" w:sz="0" w:space="0" w:color="auto"/>
        <w:right w:val="none" w:sz="0" w:space="0" w:color="auto"/>
      </w:divBdr>
    </w:div>
    <w:div w:id="1197893922">
      <w:bodyDiv w:val="1"/>
      <w:marLeft w:val="0"/>
      <w:marRight w:val="0"/>
      <w:marTop w:val="0"/>
      <w:marBottom w:val="0"/>
      <w:divBdr>
        <w:top w:val="none" w:sz="0" w:space="0" w:color="auto"/>
        <w:left w:val="none" w:sz="0" w:space="0" w:color="auto"/>
        <w:bottom w:val="none" w:sz="0" w:space="0" w:color="auto"/>
        <w:right w:val="none" w:sz="0" w:space="0" w:color="auto"/>
      </w:divBdr>
    </w:div>
    <w:div w:id="1594630895">
      <w:bodyDiv w:val="1"/>
      <w:marLeft w:val="0"/>
      <w:marRight w:val="0"/>
      <w:marTop w:val="0"/>
      <w:marBottom w:val="0"/>
      <w:divBdr>
        <w:top w:val="none" w:sz="0" w:space="0" w:color="auto"/>
        <w:left w:val="none" w:sz="0" w:space="0" w:color="auto"/>
        <w:bottom w:val="none" w:sz="0" w:space="0" w:color="auto"/>
        <w:right w:val="none" w:sz="0" w:space="0" w:color="auto"/>
      </w:divBdr>
    </w:div>
    <w:div w:id="16430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co.com/go/cloudterm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co.com/go/eul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215B57DC3B4A309D5F5F23E28CCBB1"/>
        <w:category>
          <w:name w:val="General"/>
          <w:gallery w:val="placeholder"/>
        </w:category>
        <w:types>
          <w:type w:val="bbPlcHdr"/>
        </w:types>
        <w:behaviors>
          <w:behavior w:val="content"/>
        </w:behaviors>
        <w:guid w:val="{64A9F5F9-0BE7-42A3-BE56-0B328CFA0460}"/>
      </w:docPartPr>
      <w:docPartBody>
        <w:p w:rsidR="003825B1" w:rsidRDefault="00C674FE" w:rsidP="00C674FE">
          <w:pPr>
            <w:pStyle w:val="2A215B57DC3B4A309D5F5F23E28CCBB1"/>
          </w:pPr>
          <w:r>
            <w:rPr>
              <w:rStyle w:val="PlaceholderText"/>
            </w:rPr>
            <w:t>Click here to enter text.</w:t>
          </w:r>
        </w:p>
      </w:docPartBody>
    </w:docPart>
    <w:docPart>
      <w:docPartPr>
        <w:name w:val="18DE0B7892614CBD96E8022C1EA498EB"/>
        <w:category>
          <w:name w:val="General"/>
          <w:gallery w:val="placeholder"/>
        </w:category>
        <w:types>
          <w:type w:val="bbPlcHdr"/>
        </w:types>
        <w:behaviors>
          <w:behavior w:val="content"/>
        </w:behaviors>
        <w:guid w:val="{70B39E29-3C2A-47E0-94F5-B85C1ED41840}"/>
      </w:docPartPr>
      <w:docPartBody>
        <w:p w:rsidR="003825B1" w:rsidRDefault="00C674FE" w:rsidP="00C674FE">
          <w:pPr>
            <w:pStyle w:val="18DE0B7892614CBD96E8022C1EA498EB"/>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FE"/>
    <w:rsid w:val="00012705"/>
    <w:rsid w:val="00157944"/>
    <w:rsid w:val="00171FDC"/>
    <w:rsid w:val="002622DE"/>
    <w:rsid w:val="002652F6"/>
    <w:rsid w:val="003825B1"/>
    <w:rsid w:val="003E37E1"/>
    <w:rsid w:val="004829D4"/>
    <w:rsid w:val="005A0BB2"/>
    <w:rsid w:val="00640071"/>
    <w:rsid w:val="007677DB"/>
    <w:rsid w:val="008622C6"/>
    <w:rsid w:val="008A0BCC"/>
    <w:rsid w:val="00AA6024"/>
    <w:rsid w:val="00BA3069"/>
    <w:rsid w:val="00C674FE"/>
    <w:rsid w:val="00CA1185"/>
    <w:rsid w:val="00D57448"/>
    <w:rsid w:val="00DB2000"/>
    <w:rsid w:val="00E230E6"/>
    <w:rsid w:val="00E53492"/>
    <w:rsid w:val="00F34A4A"/>
    <w:rsid w:val="00F621DC"/>
    <w:rsid w:val="00F9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FE"/>
  </w:style>
  <w:style w:type="paragraph" w:customStyle="1" w:styleId="2A215B57DC3B4A309D5F5F23E28CCBB1">
    <w:name w:val="2A215B57DC3B4A309D5F5F23E28CCBB1"/>
    <w:rsid w:val="00C674FE"/>
  </w:style>
  <w:style w:type="paragraph" w:customStyle="1" w:styleId="18DE0B7892614CBD96E8022C1EA498EB">
    <w:name w:val="18DE0B7892614CBD96E8022C1EA498EB"/>
    <w:rsid w:val="00C6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0AFE354C85B4FB8CC04E2113B4684" ma:contentTypeVersion="11" ma:contentTypeDescription="Create a new document." ma:contentTypeScope="" ma:versionID="96f4016475a140d2f0429f47d96f541d">
  <xsd:schema xmlns:xsd="http://www.w3.org/2001/XMLSchema" xmlns:xs="http://www.w3.org/2001/XMLSchema" xmlns:p="http://schemas.microsoft.com/office/2006/metadata/properties" xmlns:ns3="ac61975a-65dc-417a-87d7-782080af74db" xmlns:ns4="6f610c3c-4478-494f-8676-72641a527d35" targetNamespace="http://schemas.microsoft.com/office/2006/metadata/properties" ma:root="true" ma:fieldsID="6f06a1915c0ffa5289374c270bd68041" ns3:_="" ns4:_="">
    <xsd:import namespace="ac61975a-65dc-417a-87d7-782080af74db"/>
    <xsd:import namespace="6f610c3c-4478-494f-8676-72641a527d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1975a-65dc-417a-87d7-782080af74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10c3c-4478-494f-8676-72641a527d3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FA76-1E91-48C8-B654-5B580E9766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966A0-5ECC-41B1-B247-9FD3F889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1975a-65dc-417a-87d7-782080af74db"/>
    <ds:schemaRef ds:uri="6f610c3c-4478-494f-8676-72641a527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C31CD-9AE8-4171-8467-E556316F9876}">
  <ds:schemaRefs>
    <ds:schemaRef ds:uri="http://schemas.microsoft.com/sharepoint/v3/contenttype/forms"/>
  </ds:schemaRefs>
</ds:datastoreItem>
</file>

<file path=customXml/itemProps4.xml><?xml version="1.0" encoding="utf-8"?>
<ds:datastoreItem xmlns:ds="http://schemas.openxmlformats.org/officeDocument/2006/customXml" ds:itemID="{8D240513-EF03-41A4-B662-BC985DD4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3965</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Integra Telecom</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 Carpenter (Integra)</dc:creator>
  <cp:keywords/>
  <dc:description/>
  <cp:lastModifiedBy>Snow, Steve</cp:lastModifiedBy>
  <cp:revision>4</cp:revision>
  <cp:lastPrinted>2019-08-01T18:27:00Z</cp:lastPrinted>
  <dcterms:created xsi:type="dcterms:W3CDTF">2021-09-14T00:57:00Z</dcterms:created>
  <dcterms:modified xsi:type="dcterms:W3CDTF">2021-09-20T13:19:00Z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0x010100BEC0AFE354C85B4FB8CC04E2113B4684</vt:lpwstr>
  </property>
</Properties>
</file>